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25" w:rsidRPr="00D3077B" w:rsidRDefault="002A232C" w:rsidP="00995325">
      <w:pPr>
        <w:jc w:val="center"/>
        <w:rPr>
          <w:b/>
          <w:sz w:val="32"/>
          <w:szCs w:val="32"/>
          <w:u w:val="single"/>
          <w:lang w:val="en-US"/>
        </w:rPr>
      </w:pPr>
      <w:r w:rsidRPr="002A232C">
        <w:rPr>
          <w:b/>
          <w:sz w:val="32"/>
          <w:szCs w:val="32"/>
          <w:u w:val="single"/>
          <w:lang w:val="en-US"/>
        </w:rPr>
        <w:t>Starter</w:t>
      </w:r>
      <w:r w:rsidRPr="00631B3A">
        <w:rPr>
          <w:b/>
          <w:sz w:val="32"/>
          <w:szCs w:val="32"/>
          <w:u w:val="single"/>
        </w:rPr>
        <w:t xml:space="preserve"> </w:t>
      </w:r>
      <w:r w:rsidRPr="002A232C">
        <w:rPr>
          <w:b/>
          <w:sz w:val="32"/>
          <w:szCs w:val="32"/>
          <w:u w:val="single"/>
          <w:lang w:val="en-US"/>
        </w:rPr>
        <w:t>Kit</w:t>
      </w:r>
      <w:r w:rsidRPr="00631B3A">
        <w:rPr>
          <w:b/>
          <w:sz w:val="32"/>
          <w:szCs w:val="32"/>
          <w:u w:val="single"/>
        </w:rPr>
        <w:t xml:space="preserve"> </w:t>
      </w:r>
      <w:r w:rsidR="00D3077B">
        <w:rPr>
          <w:b/>
          <w:sz w:val="32"/>
          <w:szCs w:val="32"/>
          <w:u w:val="single"/>
          <w:lang w:val="en-US"/>
        </w:rPr>
        <w:t>Plus</w:t>
      </w:r>
    </w:p>
    <w:p w:rsidR="00D43D42" w:rsidRPr="00631B3A" w:rsidRDefault="002A232C" w:rsidP="00995325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</w:p>
    <w:p w:rsidR="000842A6" w:rsidRPr="00402873" w:rsidRDefault="002A232C" w:rsidP="00D43D42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402873">
        <w:rPr>
          <w:rFonts w:asciiTheme="majorHAnsi" w:hAnsiTheme="majorHAnsi"/>
          <w:sz w:val="24"/>
          <w:szCs w:val="24"/>
        </w:rPr>
        <w:t xml:space="preserve">Это стартовый комплект беспроводной сигнализации, состоящий из: </w:t>
      </w:r>
      <w:r w:rsidRPr="00402873">
        <w:rPr>
          <w:rFonts w:asciiTheme="majorHAnsi" w:hAnsiTheme="majorHAnsi"/>
          <w:i/>
          <w:sz w:val="24"/>
          <w:szCs w:val="24"/>
        </w:rPr>
        <w:t xml:space="preserve">одной централи </w:t>
      </w:r>
      <w:r w:rsidRPr="00402873">
        <w:rPr>
          <w:rFonts w:asciiTheme="majorHAnsi" w:hAnsiTheme="majorHAnsi"/>
          <w:i/>
          <w:color w:val="FF0000"/>
          <w:sz w:val="24"/>
          <w:szCs w:val="24"/>
          <w:lang w:val="en-US"/>
        </w:rPr>
        <w:t>Hub</w:t>
      </w:r>
      <w:r w:rsidR="00D3077B" w:rsidRPr="00D3077B">
        <w:rPr>
          <w:rFonts w:asciiTheme="majorHAnsi" w:hAnsiTheme="majorHAnsi"/>
          <w:i/>
          <w:color w:val="FF0000"/>
          <w:sz w:val="24"/>
          <w:szCs w:val="24"/>
        </w:rPr>
        <w:t xml:space="preserve"> </w:t>
      </w:r>
      <w:r w:rsidR="00D3077B">
        <w:rPr>
          <w:rFonts w:asciiTheme="majorHAnsi" w:hAnsiTheme="majorHAnsi"/>
          <w:i/>
          <w:color w:val="FF0000"/>
          <w:sz w:val="24"/>
          <w:szCs w:val="24"/>
          <w:lang w:val="en-US"/>
        </w:rPr>
        <w:t>Plus</w:t>
      </w:r>
      <w:r w:rsidR="00D63B4E" w:rsidRPr="00D63B4E">
        <w:rPr>
          <w:rFonts w:asciiTheme="majorHAnsi" w:hAnsiTheme="majorHAnsi"/>
          <w:i/>
          <w:color w:val="FF0000"/>
          <w:sz w:val="24"/>
          <w:szCs w:val="24"/>
        </w:rPr>
        <w:t xml:space="preserve"> </w:t>
      </w:r>
      <w:r w:rsidR="00D63B4E" w:rsidRPr="00D63B4E">
        <w:rPr>
          <w:rFonts w:asciiTheme="majorHAnsi" w:hAnsiTheme="majorHAnsi"/>
          <w:sz w:val="24"/>
          <w:szCs w:val="24"/>
        </w:rPr>
        <w:t>второго поколения</w:t>
      </w:r>
      <w:r w:rsidRPr="00402873">
        <w:rPr>
          <w:rFonts w:asciiTheme="majorHAnsi" w:hAnsiTheme="majorHAnsi"/>
          <w:sz w:val="24"/>
          <w:szCs w:val="24"/>
          <w:lang w:val="uk-UA"/>
        </w:rPr>
        <w:t xml:space="preserve">, </w:t>
      </w:r>
      <w:r w:rsidRPr="00402873">
        <w:rPr>
          <w:rFonts w:asciiTheme="majorHAnsi" w:hAnsiTheme="majorHAnsi"/>
          <w:i/>
          <w:sz w:val="24"/>
          <w:szCs w:val="24"/>
          <w:lang w:val="uk-UA"/>
        </w:rPr>
        <w:t>одного датчика</w:t>
      </w:r>
      <w:r w:rsidRPr="00402873">
        <w:rPr>
          <w:rFonts w:asciiTheme="majorHAnsi" w:hAnsiTheme="majorHAnsi"/>
          <w:sz w:val="24"/>
          <w:szCs w:val="24"/>
          <w:lang w:val="uk-UA"/>
        </w:rPr>
        <w:t xml:space="preserve"> движения </w:t>
      </w:r>
      <w:r w:rsidRPr="00402873">
        <w:rPr>
          <w:rFonts w:asciiTheme="majorHAnsi" w:hAnsiTheme="majorHAnsi"/>
          <w:i/>
          <w:color w:val="FF0000"/>
          <w:sz w:val="24"/>
          <w:szCs w:val="24"/>
          <w:lang w:val="en-US"/>
        </w:rPr>
        <w:t>Motion</w:t>
      </w:r>
      <w:r w:rsidRPr="00402873">
        <w:rPr>
          <w:rFonts w:asciiTheme="majorHAnsi" w:hAnsiTheme="majorHAnsi"/>
          <w:i/>
          <w:color w:val="FF0000"/>
          <w:sz w:val="24"/>
          <w:szCs w:val="24"/>
        </w:rPr>
        <w:t xml:space="preserve"> </w:t>
      </w:r>
      <w:r w:rsidR="00995325">
        <w:rPr>
          <w:rFonts w:asciiTheme="majorHAnsi" w:hAnsiTheme="majorHAnsi"/>
          <w:i/>
          <w:color w:val="FF0000"/>
          <w:sz w:val="24"/>
          <w:szCs w:val="24"/>
          <w:lang w:val="en-US"/>
        </w:rPr>
        <w:t>Protect</w:t>
      </w:r>
      <w:r w:rsidRPr="00402873">
        <w:rPr>
          <w:rFonts w:asciiTheme="majorHAnsi" w:hAnsiTheme="majorHAnsi"/>
          <w:sz w:val="24"/>
          <w:szCs w:val="24"/>
        </w:rPr>
        <w:t xml:space="preserve">, </w:t>
      </w:r>
      <w:r w:rsidRPr="00402873">
        <w:rPr>
          <w:rFonts w:asciiTheme="majorHAnsi" w:hAnsiTheme="majorHAnsi"/>
          <w:i/>
          <w:sz w:val="24"/>
          <w:szCs w:val="24"/>
        </w:rPr>
        <w:t xml:space="preserve">одного датчика открытия </w:t>
      </w:r>
      <w:r w:rsidRPr="00402873">
        <w:rPr>
          <w:rFonts w:asciiTheme="majorHAnsi" w:hAnsiTheme="majorHAnsi"/>
          <w:i/>
          <w:color w:val="FF0000"/>
          <w:sz w:val="24"/>
          <w:szCs w:val="24"/>
          <w:lang w:val="en-US"/>
        </w:rPr>
        <w:t>Door</w:t>
      </w:r>
      <w:r w:rsidRPr="00402873">
        <w:rPr>
          <w:rFonts w:asciiTheme="majorHAnsi" w:hAnsiTheme="majorHAnsi"/>
          <w:i/>
          <w:color w:val="FF0000"/>
          <w:sz w:val="24"/>
          <w:szCs w:val="24"/>
        </w:rPr>
        <w:t xml:space="preserve"> </w:t>
      </w:r>
      <w:r w:rsidRPr="00402873">
        <w:rPr>
          <w:rFonts w:asciiTheme="majorHAnsi" w:hAnsiTheme="majorHAnsi"/>
          <w:i/>
          <w:color w:val="FF0000"/>
          <w:sz w:val="24"/>
          <w:szCs w:val="24"/>
          <w:lang w:val="en-US"/>
        </w:rPr>
        <w:t>Protect</w:t>
      </w:r>
      <w:r w:rsidRPr="00402873">
        <w:rPr>
          <w:rFonts w:asciiTheme="majorHAnsi" w:hAnsiTheme="majorHAnsi"/>
          <w:i/>
          <w:sz w:val="24"/>
          <w:szCs w:val="24"/>
        </w:rPr>
        <w:t xml:space="preserve">, одного брелока </w:t>
      </w:r>
      <w:r w:rsidRPr="00402873">
        <w:rPr>
          <w:rFonts w:asciiTheme="majorHAnsi" w:hAnsiTheme="majorHAnsi"/>
          <w:i/>
          <w:color w:val="FF0000"/>
          <w:sz w:val="24"/>
          <w:szCs w:val="24"/>
          <w:lang w:val="en-US"/>
        </w:rPr>
        <w:t>Space</w:t>
      </w:r>
      <w:r w:rsidRPr="00402873">
        <w:rPr>
          <w:rFonts w:asciiTheme="majorHAnsi" w:hAnsiTheme="majorHAnsi"/>
          <w:i/>
          <w:color w:val="FF0000"/>
          <w:sz w:val="24"/>
          <w:szCs w:val="24"/>
        </w:rPr>
        <w:t xml:space="preserve"> </w:t>
      </w:r>
      <w:r w:rsidRPr="00402873">
        <w:rPr>
          <w:rFonts w:asciiTheme="majorHAnsi" w:hAnsiTheme="majorHAnsi"/>
          <w:i/>
          <w:color w:val="FF0000"/>
          <w:sz w:val="24"/>
          <w:szCs w:val="24"/>
          <w:lang w:val="en-US"/>
        </w:rPr>
        <w:t>Control</w:t>
      </w:r>
      <w:r w:rsidRPr="00402873">
        <w:rPr>
          <w:rFonts w:asciiTheme="majorHAnsi" w:hAnsiTheme="majorHAnsi"/>
          <w:i/>
          <w:sz w:val="24"/>
          <w:szCs w:val="24"/>
        </w:rPr>
        <w:t>.</w:t>
      </w:r>
    </w:p>
    <w:p w:rsidR="00013D6C" w:rsidRDefault="0095044B" w:rsidP="00DA550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7940" cy="24384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69" cy="243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50E" w:rsidRDefault="00DA550E" w:rsidP="00DA550E">
      <w:pPr>
        <w:jc w:val="center"/>
        <w:rPr>
          <w:sz w:val="28"/>
          <w:szCs w:val="28"/>
        </w:rPr>
      </w:pPr>
    </w:p>
    <w:p w:rsidR="00FC7C34" w:rsidRPr="00631B3A" w:rsidRDefault="000842A6" w:rsidP="00013D6C">
      <w:pPr>
        <w:ind w:firstLine="708"/>
        <w:jc w:val="both"/>
        <w:rPr>
          <w:sz w:val="28"/>
          <w:szCs w:val="28"/>
        </w:rPr>
      </w:pPr>
      <w:r w:rsidRPr="00FC7C34">
        <w:rPr>
          <w:b/>
          <w:i/>
          <w:sz w:val="28"/>
          <w:szCs w:val="28"/>
        </w:rPr>
        <w:t>Как работает этот комплект</w:t>
      </w:r>
      <w:r>
        <w:rPr>
          <w:sz w:val="28"/>
          <w:szCs w:val="28"/>
        </w:rPr>
        <w:t xml:space="preserve">. </w:t>
      </w:r>
    </w:p>
    <w:p w:rsidR="002A232C" w:rsidRDefault="000842A6" w:rsidP="002A232C">
      <w:pPr>
        <w:jc w:val="both"/>
        <w:rPr>
          <w:rFonts w:asciiTheme="majorHAnsi" w:hAnsiTheme="majorHAnsi"/>
          <w:sz w:val="24"/>
          <w:szCs w:val="24"/>
        </w:rPr>
      </w:pPr>
      <w:r w:rsidRPr="00402873">
        <w:rPr>
          <w:rFonts w:asciiTheme="majorHAnsi" w:hAnsiTheme="majorHAnsi"/>
          <w:i/>
          <w:color w:val="FF0000"/>
          <w:sz w:val="24"/>
          <w:szCs w:val="24"/>
          <w:u w:val="single"/>
        </w:rPr>
        <w:t xml:space="preserve">Централь </w:t>
      </w:r>
      <w:r w:rsidRPr="00794D4F">
        <w:rPr>
          <w:rFonts w:asciiTheme="majorHAnsi" w:hAnsiTheme="majorHAnsi"/>
          <w:i/>
          <w:color w:val="FF0000"/>
          <w:sz w:val="24"/>
          <w:szCs w:val="24"/>
          <w:u w:val="single"/>
          <w:lang w:val="en-US"/>
        </w:rPr>
        <w:t>Hub</w:t>
      </w:r>
      <w:r w:rsidRPr="00794D4F">
        <w:rPr>
          <w:rFonts w:asciiTheme="majorHAnsi" w:hAnsiTheme="majorHAnsi"/>
          <w:color w:val="FF0000"/>
          <w:sz w:val="24"/>
          <w:szCs w:val="24"/>
          <w:u w:val="single"/>
        </w:rPr>
        <w:t xml:space="preserve"> </w:t>
      </w:r>
      <w:r w:rsidR="00D3077B" w:rsidRPr="00794D4F">
        <w:rPr>
          <w:rFonts w:asciiTheme="majorHAnsi" w:hAnsiTheme="majorHAnsi"/>
          <w:i/>
          <w:color w:val="FF0000"/>
          <w:sz w:val="24"/>
          <w:szCs w:val="24"/>
          <w:u w:val="single"/>
          <w:lang w:val="en-US"/>
        </w:rPr>
        <w:t>Plus</w:t>
      </w:r>
      <w:r w:rsidR="00D3077B" w:rsidRPr="00794D4F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402873">
        <w:rPr>
          <w:rFonts w:asciiTheme="majorHAnsi" w:hAnsiTheme="majorHAnsi"/>
          <w:sz w:val="24"/>
          <w:szCs w:val="24"/>
        </w:rPr>
        <w:t>служит для передачи сигналов тревоги от датчиков</w:t>
      </w:r>
      <w:r w:rsidR="002A232C" w:rsidRPr="00402873">
        <w:rPr>
          <w:rFonts w:asciiTheme="majorHAnsi" w:hAnsiTheme="majorHAnsi"/>
          <w:sz w:val="24"/>
          <w:szCs w:val="24"/>
        </w:rPr>
        <w:tab/>
      </w:r>
      <w:r w:rsidRPr="00402873">
        <w:rPr>
          <w:rFonts w:asciiTheme="majorHAnsi" w:hAnsiTheme="majorHAnsi"/>
          <w:sz w:val="24"/>
          <w:szCs w:val="24"/>
        </w:rPr>
        <w:t xml:space="preserve"> на ваш телефон и на пульт наблюдения охранной фирмы. </w:t>
      </w:r>
      <w:r w:rsidR="00D3077B">
        <w:rPr>
          <w:rFonts w:asciiTheme="majorHAnsi" w:hAnsiTheme="majorHAnsi"/>
          <w:sz w:val="24"/>
          <w:szCs w:val="24"/>
        </w:rPr>
        <w:t>Отличием от предыдущих централей – на этой системе можно построить много- уровневую и многопользовательскую системы охраны с разграничением доступа</w:t>
      </w:r>
      <w:bookmarkStart w:id="0" w:name="_GoBack"/>
      <w:bookmarkEnd w:id="0"/>
      <w:r w:rsidR="00D3077B">
        <w:rPr>
          <w:rFonts w:asciiTheme="majorHAnsi" w:hAnsiTheme="majorHAnsi"/>
          <w:sz w:val="24"/>
          <w:szCs w:val="24"/>
        </w:rPr>
        <w:t>.</w:t>
      </w:r>
    </w:p>
    <w:p w:rsidR="008259EA" w:rsidRDefault="008259EA" w:rsidP="008259E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7CF46A50" wp14:editId="479F7E71">
            <wp:extent cx="2514600" cy="25831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35F" w:rsidRPr="00F60E49" w:rsidRDefault="0070735F" w:rsidP="00D43D42">
      <w:pPr>
        <w:pStyle w:val="2"/>
        <w:spacing w:before="100" w:beforeAutospacing="1" w:after="240"/>
        <w:jc w:val="center"/>
        <w:rPr>
          <w:rFonts w:cs="Arial"/>
          <w:bCs w:val="0"/>
          <w:color w:val="181818"/>
          <w:sz w:val="28"/>
          <w:szCs w:val="28"/>
        </w:rPr>
      </w:pPr>
      <w:r w:rsidRPr="00D43D42">
        <w:rPr>
          <w:rFonts w:cs="Arial"/>
          <w:bCs w:val="0"/>
          <w:color w:val="181818"/>
          <w:sz w:val="28"/>
          <w:szCs w:val="28"/>
        </w:rPr>
        <w:lastRenderedPageBreak/>
        <w:t xml:space="preserve">Технические параметры </w:t>
      </w:r>
      <w:r w:rsidRPr="00D43D42">
        <w:rPr>
          <w:rFonts w:cs="Arial"/>
          <w:bCs w:val="0"/>
          <w:color w:val="181818"/>
          <w:sz w:val="28"/>
          <w:szCs w:val="28"/>
          <w:lang w:val="en-US"/>
        </w:rPr>
        <w:t>Hub</w:t>
      </w:r>
      <w:r w:rsidR="00D63B4E">
        <w:rPr>
          <w:rFonts w:cs="Arial"/>
          <w:bCs w:val="0"/>
          <w:color w:val="181818"/>
          <w:sz w:val="28"/>
          <w:szCs w:val="28"/>
        </w:rPr>
        <w:t xml:space="preserve"> </w:t>
      </w:r>
      <w:r w:rsidR="00D63B4E">
        <w:rPr>
          <w:rFonts w:cs="Arial"/>
          <w:bCs w:val="0"/>
          <w:color w:val="181818"/>
          <w:sz w:val="28"/>
          <w:szCs w:val="28"/>
          <w:lang w:val="en-US"/>
        </w:rPr>
        <w:t>Plus</w:t>
      </w:r>
    </w:p>
    <w:p w:rsidR="0070735F" w:rsidRPr="00F60E49" w:rsidRDefault="0070735F" w:rsidP="00EA2503">
      <w:pPr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Классификация</w:t>
      </w:r>
      <w:r w:rsidRPr="00D43D42">
        <w:rPr>
          <w:rFonts w:cs="Arial"/>
          <w:color w:val="181818"/>
          <w:sz w:val="24"/>
          <w:szCs w:val="24"/>
        </w:rPr>
        <w:t xml:space="preserve"> - </w:t>
      </w:r>
      <w:r w:rsidR="00F60E49" w:rsidRPr="00F60E49">
        <w:rPr>
          <w:rFonts w:cs="Arial"/>
          <w:color w:val="181818"/>
          <w:sz w:val="24"/>
          <w:szCs w:val="24"/>
        </w:rPr>
        <w:t xml:space="preserve">Интеллектуальная централь системы безопасности с </w:t>
      </w:r>
      <w:proofErr w:type="spellStart"/>
      <w:r w:rsidR="00F60E49" w:rsidRPr="00F60E49">
        <w:rPr>
          <w:rFonts w:cs="Arial"/>
          <w:color w:val="181818"/>
          <w:sz w:val="24"/>
          <w:szCs w:val="24"/>
        </w:rPr>
        <w:t>Wi-Fi</w:t>
      </w:r>
      <w:proofErr w:type="spellEnd"/>
      <w:r w:rsidR="00F60E49" w:rsidRPr="00F60E49">
        <w:rPr>
          <w:rFonts w:cs="Arial"/>
          <w:color w:val="181818"/>
          <w:sz w:val="24"/>
          <w:szCs w:val="24"/>
        </w:rPr>
        <w:t xml:space="preserve">, </w:t>
      </w:r>
      <w:proofErr w:type="spellStart"/>
      <w:r w:rsidR="00F60E49" w:rsidRPr="00F60E49">
        <w:rPr>
          <w:rFonts w:cs="Arial"/>
          <w:color w:val="181818"/>
          <w:sz w:val="24"/>
          <w:szCs w:val="24"/>
        </w:rPr>
        <w:t>Ethernet</w:t>
      </w:r>
      <w:proofErr w:type="spellEnd"/>
      <w:r w:rsidR="00F60E49" w:rsidRPr="00F60E49">
        <w:rPr>
          <w:rFonts w:cs="Arial"/>
          <w:color w:val="181818"/>
          <w:sz w:val="24"/>
          <w:szCs w:val="24"/>
        </w:rPr>
        <w:t xml:space="preserve"> и поддержкой двух SIM-карт</w:t>
      </w:r>
    </w:p>
    <w:p w:rsidR="0070735F" w:rsidRPr="00D43D42" w:rsidRDefault="0070735F" w:rsidP="00FC31FA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Тип установки</w:t>
      </w:r>
      <w:r w:rsidRPr="00D43D42">
        <w:rPr>
          <w:rFonts w:cs="Arial"/>
          <w:color w:val="181818"/>
          <w:sz w:val="24"/>
          <w:szCs w:val="24"/>
        </w:rPr>
        <w:t xml:space="preserve"> - В помещении</w:t>
      </w:r>
    </w:p>
    <w:p w:rsidR="0070735F" w:rsidRPr="00D43D42" w:rsidRDefault="0070735F" w:rsidP="00FC31FA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Подключаемых устройств</w:t>
      </w:r>
      <w:r w:rsidRPr="00D43D42">
        <w:rPr>
          <w:rFonts w:cs="Arial"/>
          <w:color w:val="181818"/>
          <w:sz w:val="24"/>
          <w:szCs w:val="24"/>
        </w:rPr>
        <w:t xml:space="preserve"> - 1</w:t>
      </w:r>
      <w:r w:rsidR="00F60E49">
        <w:rPr>
          <w:rFonts w:cs="Arial"/>
          <w:color w:val="181818"/>
          <w:sz w:val="24"/>
          <w:szCs w:val="24"/>
        </w:rPr>
        <w:t>5</w:t>
      </w:r>
      <w:r w:rsidRPr="00D43D42">
        <w:rPr>
          <w:rFonts w:cs="Arial"/>
          <w:color w:val="181818"/>
          <w:sz w:val="24"/>
          <w:szCs w:val="24"/>
        </w:rPr>
        <w:t>0</w:t>
      </w:r>
    </w:p>
    <w:p w:rsidR="0070735F" w:rsidRPr="00D43D42" w:rsidRDefault="0070735F" w:rsidP="00FC31FA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Видеонаблюдение</w:t>
      </w:r>
      <w:r w:rsidRPr="00D43D42">
        <w:rPr>
          <w:rFonts w:cs="Arial"/>
          <w:color w:val="181818"/>
          <w:sz w:val="24"/>
          <w:szCs w:val="24"/>
        </w:rPr>
        <w:t xml:space="preserve"> - До </w:t>
      </w:r>
      <w:r w:rsidR="00F60E49">
        <w:rPr>
          <w:rFonts w:cs="Arial"/>
          <w:color w:val="181818"/>
          <w:sz w:val="24"/>
          <w:szCs w:val="24"/>
        </w:rPr>
        <w:t>50</w:t>
      </w:r>
      <w:r w:rsidRPr="00D43D42">
        <w:rPr>
          <w:rFonts w:cs="Arial"/>
          <w:color w:val="181818"/>
          <w:sz w:val="24"/>
          <w:szCs w:val="24"/>
        </w:rPr>
        <w:t xml:space="preserve"> камер или видеорегистраторов</w:t>
      </w:r>
    </w:p>
    <w:p w:rsidR="0070735F" w:rsidRPr="00D43D42" w:rsidRDefault="0070735F" w:rsidP="00FC31FA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 xml:space="preserve">Пользователей </w:t>
      </w:r>
      <w:r w:rsidRPr="00D43D42">
        <w:rPr>
          <w:rFonts w:cs="Arial"/>
          <w:color w:val="181818"/>
          <w:sz w:val="24"/>
          <w:szCs w:val="24"/>
        </w:rPr>
        <w:t xml:space="preserve">- </w:t>
      </w:r>
      <w:r w:rsidR="00F60E49">
        <w:rPr>
          <w:rFonts w:cs="Arial"/>
          <w:color w:val="181818"/>
          <w:sz w:val="24"/>
          <w:szCs w:val="24"/>
        </w:rPr>
        <w:t>99</w:t>
      </w:r>
    </w:p>
    <w:p w:rsidR="0070735F" w:rsidRPr="00D43D42" w:rsidRDefault="0070735F" w:rsidP="00FC31FA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 xml:space="preserve">Комнат </w:t>
      </w:r>
      <w:r w:rsidRPr="00D43D42">
        <w:rPr>
          <w:rFonts w:cs="Arial"/>
          <w:color w:val="181818"/>
          <w:sz w:val="24"/>
          <w:szCs w:val="24"/>
        </w:rPr>
        <w:t>- 50</w:t>
      </w:r>
    </w:p>
    <w:p w:rsidR="0070735F" w:rsidRPr="00A21A58" w:rsidRDefault="0070735F" w:rsidP="00FC31FA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Охранных групп</w:t>
      </w:r>
      <w:r w:rsidRPr="00D43D42">
        <w:rPr>
          <w:rFonts w:cs="Arial"/>
          <w:color w:val="181818"/>
          <w:sz w:val="24"/>
          <w:szCs w:val="24"/>
        </w:rPr>
        <w:t xml:space="preserve"> </w:t>
      </w:r>
      <w:r w:rsidR="0031047F">
        <w:rPr>
          <w:rFonts w:cs="Arial"/>
          <w:color w:val="181818"/>
          <w:sz w:val="24"/>
          <w:szCs w:val="24"/>
        </w:rPr>
        <w:t>–</w:t>
      </w:r>
      <w:r w:rsidRPr="00D43D42">
        <w:rPr>
          <w:rFonts w:cs="Arial"/>
          <w:color w:val="181818"/>
          <w:sz w:val="24"/>
          <w:szCs w:val="24"/>
        </w:rPr>
        <w:t xml:space="preserve"> </w:t>
      </w:r>
      <w:r w:rsidR="00F60E49">
        <w:rPr>
          <w:rFonts w:cs="Arial"/>
          <w:color w:val="181818"/>
          <w:sz w:val="24"/>
          <w:szCs w:val="24"/>
        </w:rPr>
        <w:t>25</w:t>
      </w:r>
    </w:p>
    <w:p w:rsidR="00A21A58" w:rsidRPr="006F06B0" w:rsidRDefault="00A21A58" w:rsidP="00FC31FA">
      <w:pPr>
        <w:spacing w:after="120"/>
        <w:rPr>
          <w:rFonts w:cs="Arial"/>
          <w:i/>
          <w:color w:val="181818"/>
          <w:sz w:val="24"/>
          <w:szCs w:val="24"/>
        </w:rPr>
      </w:pPr>
      <w:r>
        <w:rPr>
          <w:rFonts w:cs="Arial"/>
          <w:i/>
          <w:color w:val="181818"/>
          <w:sz w:val="24"/>
          <w:szCs w:val="24"/>
        </w:rPr>
        <w:t xml:space="preserve">Сценариев </w:t>
      </w:r>
      <w:r w:rsidR="00C93555">
        <w:rPr>
          <w:rFonts w:cs="Arial"/>
          <w:i/>
          <w:color w:val="181818"/>
          <w:sz w:val="24"/>
          <w:szCs w:val="24"/>
        </w:rPr>
        <w:t>–</w:t>
      </w:r>
      <w:r>
        <w:rPr>
          <w:rFonts w:cs="Arial"/>
          <w:i/>
          <w:color w:val="181818"/>
          <w:sz w:val="24"/>
          <w:szCs w:val="24"/>
        </w:rPr>
        <w:t xml:space="preserve"> </w:t>
      </w:r>
      <w:r w:rsidR="00F60E49">
        <w:rPr>
          <w:rFonts w:cs="Arial"/>
          <w:i/>
          <w:color w:val="181818"/>
          <w:sz w:val="24"/>
          <w:szCs w:val="24"/>
        </w:rPr>
        <w:t>64</w:t>
      </w:r>
    </w:p>
    <w:p w:rsidR="00C93555" w:rsidRPr="006F06B0" w:rsidRDefault="00C93555" w:rsidP="00FC31FA">
      <w:pPr>
        <w:spacing w:after="120"/>
        <w:rPr>
          <w:rFonts w:cs="Arial"/>
          <w:i/>
          <w:color w:val="181818"/>
          <w:sz w:val="24"/>
          <w:szCs w:val="24"/>
        </w:rPr>
      </w:pPr>
      <w:r>
        <w:rPr>
          <w:rFonts w:cs="Arial"/>
          <w:i/>
          <w:color w:val="181818"/>
          <w:sz w:val="24"/>
          <w:szCs w:val="24"/>
        </w:rPr>
        <w:t xml:space="preserve">Подключаемых </w:t>
      </w:r>
      <w:proofErr w:type="spellStart"/>
      <w:r>
        <w:rPr>
          <w:rFonts w:cs="Arial"/>
          <w:i/>
          <w:color w:val="181818"/>
          <w:sz w:val="24"/>
          <w:szCs w:val="24"/>
          <w:lang w:val="en-US"/>
        </w:rPr>
        <w:t>ReX</w:t>
      </w:r>
      <w:proofErr w:type="spellEnd"/>
      <w:r w:rsidRPr="006F06B0">
        <w:rPr>
          <w:rFonts w:cs="Arial"/>
          <w:i/>
          <w:color w:val="181818"/>
          <w:sz w:val="24"/>
          <w:szCs w:val="24"/>
        </w:rPr>
        <w:t xml:space="preserve"> - 5</w:t>
      </w:r>
    </w:p>
    <w:p w:rsidR="00F60E49" w:rsidRPr="00F60E49" w:rsidRDefault="0070735F" w:rsidP="00FC31FA">
      <w:pPr>
        <w:spacing w:after="120"/>
        <w:rPr>
          <w:rFonts w:cs="Arial"/>
          <w:color w:val="181818"/>
          <w:sz w:val="24"/>
          <w:szCs w:val="24"/>
          <w:shd w:val="clear" w:color="auto" w:fill="FFFFFF"/>
        </w:rPr>
      </w:pPr>
      <w:r w:rsidRPr="00D43D42">
        <w:rPr>
          <w:rFonts w:cs="Arial"/>
          <w:i/>
          <w:color w:val="181818"/>
          <w:sz w:val="24"/>
          <w:szCs w:val="24"/>
        </w:rPr>
        <w:t>Каналы связи</w:t>
      </w:r>
      <w:r w:rsidRPr="00D43D42">
        <w:rPr>
          <w:rFonts w:cs="Arial"/>
          <w:color w:val="181818"/>
          <w:sz w:val="24"/>
          <w:szCs w:val="24"/>
        </w:rPr>
        <w:t xml:space="preserve"> –</w:t>
      </w:r>
      <w:r w:rsidR="00F60E49">
        <w:rPr>
          <w:rFonts w:cs="Arial"/>
          <w:color w:val="181818"/>
          <w:sz w:val="24"/>
          <w:szCs w:val="24"/>
        </w:rPr>
        <w:t xml:space="preserve"> </w:t>
      </w:r>
      <w:proofErr w:type="spellStart"/>
      <w:r w:rsidR="00F60E49" w:rsidRPr="00F60E49">
        <w:rPr>
          <w:rFonts w:cs="Arial"/>
          <w:color w:val="181818"/>
          <w:sz w:val="24"/>
          <w:szCs w:val="24"/>
          <w:shd w:val="clear" w:color="auto" w:fill="FFFFFF"/>
        </w:rPr>
        <w:t>Ethernet</w:t>
      </w:r>
      <w:proofErr w:type="spellEnd"/>
      <w:r w:rsidR="00F60E49" w:rsidRPr="00F60E49">
        <w:rPr>
          <w:rFonts w:cs="Arial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 w:rsidR="00F60E49" w:rsidRPr="00F60E49">
        <w:rPr>
          <w:rFonts w:cs="Arial"/>
          <w:color w:val="181818"/>
          <w:sz w:val="24"/>
          <w:szCs w:val="24"/>
          <w:shd w:val="clear" w:color="auto" w:fill="FFFFFF"/>
        </w:rPr>
        <w:t>Wi-Fi</w:t>
      </w:r>
      <w:proofErr w:type="spellEnd"/>
      <w:r w:rsidR="00F60E49" w:rsidRPr="00F60E49">
        <w:rPr>
          <w:rFonts w:cs="Arial"/>
          <w:color w:val="181818"/>
          <w:sz w:val="24"/>
          <w:szCs w:val="24"/>
          <w:shd w:val="clear" w:color="auto" w:fill="FFFFFF"/>
        </w:rPr>
        <w:t xml:space="preserve"> 2,4 ГГц (802.11 b/g/n) 2G (900/1800 МГц) 3G (WCDMA 900/2100 (B8/B1))</w:t>
      </w:r>
    </w:p>
    <w:p w:rsidR="00C35F1F" w:rsidRPr="00C35F1F" w:rsidRDefault="00C35F1F" w:rsidP="00FC31FA">
      <w:pPr>
        <w:spacing w:after="120"/>
        <w:rPr>
          <w:rFonts w:cs="Arial"/>
          <w:color w:val="181818"/>
          <w:sz w:val="24"/>
          <w:szCs w:val="24"/>
        </w:rPr>
      </w:pPr>
      <w:r>
        <w:rPr>
          <w:rFonts w:cs="Arial"/>
          <w:i/>
          <w:color w:val="181818"/>
          <w:sz w:val="24"/>
          <w:szCs w:val="24"/>
        </w:rPr>
        <w:t xml:space="preserve">Мобильное приложение - </w:t>
      </w:r>
      <w:proofErr w:type="spellStart"/>
      <w:r w:rsidRPr="00C35F1F">
        <w:rPr>
          <w:rFonts w:cs="Arial"/>
          <w:color w:val="181818"/>
          <w:sz w:val="24"/>
          <w:szCs w:val="24"/>
          <w:shd w:val="clear" w:color="auto" w:fill="FFFFFF"/>
        </w:rPr>
        <w:t>iOS</w:t>
      </w:r>
      <w:proofErr w:type="spellEnd"/>
      <w:r w:rsidRPr="00C35F1F">
        <w:rPr>
          <w:rFonts w:cs="Arial"/>
          <w:color w:val="181818"/>
          <w:sz w:val="24"/>
          <w:szCs w:val="24"/>
          <w:shd w:val="clear" w:color="auto" w:fill="FFFFFF"/>
        </w:rPr>
        <w:t xml:space="preserve"> 9.1 и выше</w:t>
      </w:r>
      <w:r>
        <w:rPr>
          <w:rFonts w:cs="Arial"/>
          <w:color w:val="181818"/>
          <w:sz w:val="24"/>
          <w:szCs w:val="24"/>
          <w:shd w:val="clear" w:color="auto" w:fill="FFFFFF"/>
        </w:rPr>
        <w:t xml:space="preserve">, </w:t>
      </w:r>
      <w:proofErr w:type="spellStart"/>
      <w:r w:rsidRPr="00C35F1F">
        <w:rPr>
          <w:rFonts w:cs="Arial"/>
          <w:color w:val="181818"/>
          <w:sz w:val="24"/>
          <w:szCs w:val="24"/>
          <w:shd w:val="clear" w:color="auto" w:fill="FFFFFF"/>
        </w:rPr>
        <w:t>Android</w:t>
      </w:r>
      <w:proofErr w:type="spellEnd"/>
      <w:r w:rsidRPr="00C35F1F">
        <w:rPr>
          <w:rFonts w:cs="Arial"/>
          <w:color w:val="181818"/>
          <w:sz w:val="24"/>
          <w:szCs w:val="24"/>
          <w:shd w:val="clear" w:color="auto" w:fill="FFFFFF"/>
        </w:rPr>
        <w:t xml:space="preserve"> 4.1 и выше</w:t>
      </w:r>
    </w:p>
    <w:p w:rsidR="0070735F" w:rsidRPr="00D43D42" w:rsidRDefault="0070735F" w:rsidP="00FC31FA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Сигнал тревоги</w:t>
      </w:r>
      <w:r w:rsidRPr="00D43D42">
        <w:rPr>
          <w:rFonts w:cs="Arial"/>
          <w:color w:val="181818"/>
          <w:sz w:val="24"/>
          <w:szCs w:val="24"/>
        </w:rPr>
        <w:t xml:space="preserve"> - Время доставки: 0,15 с</w:t>
      </w:r>
      <w:r w:rsidRPr="00D43D42">
        <w:rPr>
          <w:rFonts w:cs="Arial"/>
          <w:color w:val="181818"/>
          <w:sz w:val="24"/>
          <w:szCs w:val="24"/>
        </w:rPr>
        <w:br/>
      </w:r>
      <w:r w:rsidRPr="00D43D42">
        <w:rPr>
          <w:rFonts w:cs="Arial"/>
          <w:i/>
          <w:color w:val="181818"/>
          <w:sz w:val="24"/>
          <w:szCs w:val="24"/>
        </w:rPr>
        <w:t>Типы уведомлений</w:t>
      </w:r>
      <w:r w:rsidRPr="00D43D42">
        <w:rPr>
          <w:rFonts w:cs="Arial"/>
          <w:color w:val="181818"/>
          <w:sz w:val="24"/>
          <w:szCs w:val="24"/>
        </w:rPr>
        <w:t xml:space="preserve">: СМС, звонок, </w:t>
      </w:r>
      <w:proofErr w:type="spellStart"/>
      <w:r w:rsidRPr="00D43D42">
        <w:rPr>
          <w:rFonts w:cs="Arial"/>
          <w:color w:val="181818"/>
          <w:sz w:val="24"/>
          <w:szCs w:val="24"/>
        </w:rPr>
        <w:t>push</w:t>
      </w:r>
      <w:proofErr w:type="spellEnd"/>
    </w:p>
    <w:p w:rsidR="0070735F" w:rsidRPr="00D43D42" w:rsidRDefault="0070735F" w:rsidP="00FC31FA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Связь с пультом охраны</w:t>
      </w:r>
      <w:r w:rsidRPr="00D43D42">
        <w:rPr>
          <w:rFonts w:cs="Arial"/>
          <w:color w:val="181818"/>
          <w:sz w:val="24"/>
          <w:szCs w:val="24"/>
        </w:rPr>
        <w:t xml:space="preserve"> - </w:t>
      </w:r>
      <w:proofErr w:type="spellStart"/>
      <w:r w:rsidRPr="00D43D42">
        <w:rPr>
          <w:rFonts w:cs="Arial"/>
          <w:color w:val="181818"/>
          <w:sz w:val="24"/>
          <w:szCs w:val="24"/>
        </w:rPr>
        <w:t>Contact</w:t>
      </w:r>
      <w:proofErr w:type="spellEnd"/>
      <w:r w:rsidRPr="00D43D42">
        <w:rPr>
          <w:rFonts w:cs="Arial"/>
          <w:color w:val="181818"/>
          <w:sz w:val="24"/>
          <w:szCs w:val="24"/>
        </w:rPr>
        <w:t xml:space="preserve"> ID, SIA</w:t>
      </w:r>
    </w:p>
    <w:p w:rsidR="0070735F" w:rsidRPr="00E45BB1" w:rsidRDefault="0070735F" w:rsidP="00FC31FA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Скорость передачи тревоги на пульт охраны</w:t>
      </w:r>
      <w:r w:rsidRPr="00D43D42">
        <w:rPr>
          <w:rFonts w:cs="Arial"/>
          <w:color w:val="181818"/>
          <w:sz w:val="24"/>
          <w:szCs w:val="24"/>
        </w:rPr>
        <w:t xml:space="preserve"> </w:t>
      </w:r>
      <w:r w:rsidR="00E45BB1">
        <w:rPr>
          <w:rFonts w:cs="Arial"/>
          <w:color w:val="181818"/>
          <w:sz w:val="24"/>
          <w:szCs w:val="24"/>
        </w:rPr>
        <w:t>–</w:t>
      </w:r>
      <w:r w:rsidRPr="00D43D42">
        <w:rPr>
          <w:rFonts w:cs="Arial"/>
          <w:color w:val="181818"/>
          <w:sz w:val="24"/>
          <w:szCs w:val="24"/>
        </w:rPr>
        <w:t xml:space="preserve"> Мгновенно</w:t>
      </w:r>
    </w:p>
    <w:p w:rsidR="00E45BB1" w:rsidRPr="00E45BB1" w:rsidRDefault="00E45BB1" w:rsidP="00E45BB1">
      <w:pPr>
        <w:shd w:val="clear" w:color="auto" w:fill="FFFFFF"/>
        <w:spacing w:after="0" w:line="240" w:lineRule="auto"/>
        <w:rPr>
          <w:rFonts w:eastAsia="Times New Roman" w:cs="Arial"/>
          <w:color w:val="181818"/>
          <w:sz w:val="24"/>
          <w:szCs w:val="24"/>
          <w:lang w:eastAsia="ru-RU"/>
        </w:rPr>
      </w:pPr>
      <w:r w:rsidRPr="00E45BB1">
        <w:rPr>
          <w:rFonts w:eastAsia="Times New Roman" w:cs="Arial"/>
          <w:i/>
          <w:color w:val="181818"/>
          <w:sz w:val="24"/>
          <w:szCs w:val="24"/>
          <w:lang w:eastAsia="ru-RU"/>
        </w:rPr>
        <w:t xml:space="preserve">Переключение между 2G и 3G </w:t>
      </w:r>
      <w:r>
        <w:rPr>
          <w:rFonts w:eastAsia="Times New Roman" w:cs="Arial"/>
          <w:i/>
          <w:color w:val="181818"/>
          <w:sz w:val="24"/>
          <w:szCs w:val="24"/>
          <w:lang w:eastAsia="ru-RU"/>
        </w:rPr>
        <w:t>–</w:t>
      </w:r>
      <w:r w:rsidRPr="00E45BB1">
        <w:rPr>
          <w:rFonts w:eastAsia="Times New Roman" w:cs="Arial"/>
          <w:i/>
          <w:color w:val="181818"/>
          <w:sz w:val="24"/>
          <w:szCs w:val="24"/>
          <w:lang w:eastAsia="ru-RU"/>
        </w:rPr>
        <w:t xml:space="preserve"> </w:t>
      </w:r>
      <w:r w:rsidRPr="00E45BB1">
        <w:rPr>
          <w:rFonts w:eastAsia="Times New Roman" w:cs="Arial"/>
          <w:color w:val="181818"/>
          <w:sz w:val="24"/>
          <w:szCs w:val="24"/>
          <w:lang w:eastAsia="ru-RU"/>
        </w:rPr>
        <w:t>Моментально</w:t>
      </w:r>
    </w:p>
    <w:p w:rsidR="00E45BB1" w:rsidRPr="00E45BB1" w:rsidRDefault="00E45BB1" w:rsidP="00E45BB1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45BB1">
        <w:rPr>
          <w:rFonts w:eastAsia="Times New Roman" w:cs="Arial"/>
          <w:i/>
          <w:color w:val="181818"/>
          <w:sz w:val="24"/>
          <w:szCs w:val="24"/>
          <w:lang w:eastAsia="ru-RU"/>
        </w:rPr>
        <w:t xml:space="preserve">Переключение между SIM-картами - </w:t>
      </w:r>
      <w:r w:rsidRPr="00E45BB1">
        <w:rPr>
          <w:rFonts w:eastAsia="Times New Roman" w:cs="Arial"/>
          <w:color w:val="181818"/>
          <w:sz w:val="24"/>
          <w:szCs w:val="24"/>
          <w:lang w:eastAsia="ru-RU"/>
        </w:rPr>
        <w:t>4 минуты</w:t>
      </w:r>
    </w:p>
    <w:p w:rsidR="00E45BB1" w:rsidRPr="00E45BB1" w:rsidRDefault="00E45BB1" w:rsidP="00E45B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0735F" w:rsidRPr="00D43D42" w:rsidRDefault="0070735F" w:rsidP="00E45BB1">
      <w:pPr>
        <w:spacing w:after="100" w:afterAutospacing="1" w:line="240" w:lineRule="auto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Операционная система</w:t>
      </w:r>
      <w:r w:rsidRPr="00D43D42">
        <w:rPr>
          <w:rFonts w:cs="Arial"/>
          <w:color w:val="181818"/>
          <w:sz w:val="24"/>
          <w:szCs w:val="24"/>
        </w:rPr>
        <w:t xml:space="preserve"> - OS </w:t>
      </w:r>
      <w:proofErr w:type="spellStart"/>
      <w:r w:rsidRPr="00D43D42">
        <w:rPr>
          <w:rFonts w:cs="Arial"/>
          <w:color w:val="181818"/>
          <w:sz w:val="24"/>
          <w:szCs w:val="24"/>
        </w:rPr>
        <w:t>Malevich</w:t>
      </w:r>
      <w:proofErr w:type="spellEnd"/>
    </w:p>
    <w:p w:rsidR="0070735F" w:rsidRPr="00D43D42" w:rsidRDefault="0070735F" w:rsidP="00E45BB1">
      <w:pPr>
        <w:spacing w:after="100" w:afterAutospacing="1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Питание - Питание от сети</w:t>
      </w:r>
      <w:r w:rsidRPr="00D43D42">
        <w:rPr>
          <w:rFonts w:cs="Arial"/>
          <w:color w:val="181818"/>
          <w:sz w:val="24"/>
          <w:szCs w:val="24"/>
        </w:rPr>
        <w:t xml:space="preserve"> 110−240</w:t>
      </w:r>
      <w:proofErr w:type="gramStart"/>
      <w:r w:rsidRPr="00D43D42">
        <w:rPr>
          <w:rFonts w:cs="Arial"/>
          <w:color w:val="181818"/>
          <w:sz w:val="24"/>
          <w:szCs w:val="24"/>
        </w:rPr>
        <w:t xml:space="preserve"> В</w:t>
      </w:r>
      <w:proofErr w:type="gramEnd"/>
      <w:r w:rsidRPr="00D43D42">
        <w:rPr>
          <w:rFonts w:cs="Arial"/>
          <w:color w:val="181818"/>
          <w:sz w:val="24"/>
          <w:szCs w:val="24"/>
        </w:rPr>
        <w:br/>
      </w:r>
      <w:r w:rsidRPr="00D43D42">
        <w:rPr>
          <w:rFonts w:cs="Arial"/>
          <w:i/>
          <w:color w:val="181818"/>
          <w:sz w:val="24"/>
          <w:szCs w:val="24"/>
        </w:rPr>
        <w:t>Резервный аккумулятор</w:t>
      </w:r>
      <w:r w:rsidRPr="00D43D42">
        <w:rPr>
          <w:rFonts w:cs="Arial"/>
          <w:color w:val="181818"/>
          <w:sz w:val="24"/>
          <w:szCs w:val="24"/>
        </w:rPr>
        <w:t xml:space="preserve">: </w:t>
      </w:r>
      <w:proofErr w:type="spellStart"/>
      <w:r w:rsidRPr="00D43D42">
        <w:rPr>
          <w:rFonts w:cs="Arial"/>
          <w:color w:val="181818"/>
          <w:sz w:val="24"/>
          <w:szCs w:val="24"/>
        </w:rPr>
        <w:t>Li-Ion</w:t>
      </w:r>
      <w:proofErr w:type="spellEnd"/>
      <w:r w:rsidRPr="00D43D42">
        <w:rPr>
          <w:rFonts w:cs="Arial"/>
          <w:color w:val="181818"/>
          <w:sz w:val="24"/>
          <w:szCs w:val="24"/>
        </w:rPr>
        <w:t xml:space="preserve"> 2</w:t>
      </w:r>
      <w:proofErr w:type="gramStart"/>
      <w:r w:rsidRPr="00D43D42">
        <w:rPr>
          <w:rFonts w:cs="Arial"/>
          <w:color w:val="181818"/>
          <w:sz w:val="24"/>
          <w:szCs w:val="24"/>
        </w:rPr>
        <w:t xml:space="preserve"> </w:t>
      </w:r>
      <w:proofErr w:type="spellStart"/>
      <w:r w:rsidRPr="00D43D42">
        <w:rPr>
          <w:rFonts w:cs="Arial"/>
          <w:color w:val="181818"/>
          <w:sz w:val="24"/>
          <w:szCs w:val="24"/>
        </w:rPr>
        <w:t>А</w:t>
      </w:r>
      <w:proofErr w:type="gramEnd"/>
      <w:r w:rsidRPr="00D43D42">
        <w:rPr>
          <w:rFonts w:cs="Arial"/>
          <w:color w:val="181818"/>
          <w:sz w:val="24"/>
          <w:szCs w:val="24"/>
        </w:rPr>
        <w:t>·ч</w:t>
      </w:r>
      <w:proofErr w:type="spellEnd"/>
      <w:r w:rsidR="00D43D42" w:rsidRPr="00D43D42">
        <w:rPr>
          <w:rFonts w:cs="Arial"/>
          <w:color w:val="181818"/>
          <w:sz w:val="24"/>
          <w:szCs w:val="24"/>
        </w:rPr>
        <w:t xml:space="preserve"> </w:t>
      </w:r>
      <w:r w:rsidRPr="00D43D42">
        <w:rPr>
          <w:rFonts w:cs="Arial"/>
          <w:color w:val="181818"/>
          <w:sz w:val="24"/>
          <w:szCs w:val="24"/>
        </w:rPr>
        <w:t>До 1</w:t>
      </w:r>
      <w:r w:rsidR="005711D4">
        <w:rPr>
          <w:rFonts w:cs="Arial"/>
          <w:color w:val="181818"/>
          <w:sz w:val="24"/>
          <w:szCs w:val="24"/>
        </w:rPr>
        <w:t>6</w:t>
      </w:r>
      <w:r w:rsidRPr="00D43D42">
        <w:rPr>
          <w:rFonts w:cs="Arial"/>
          <w:color w:val="181818"/>
          <w:sz w:val="24"/>
          <w:szCs w:val="24"/>
        </w:rPr>
        <w:t xml:space="preserve"> часов автономной работы при выключенном </w:t>
      </w:r>
      <w:proofErr w:type="spellStart"/>
      <w:r w:rsidRPr="00D43D42">
        <w:rPr>
          <w:rFonts w:cs="Arial"/>
          <w:color w:val="181818"/>
          <w:sz w:val="24"/>
          <w:szCs w:val="24"/>
        </w:rPr>
        <w:t>Ethernet</w:t>
      </w:r>
      <w:proofErr w:type="spellEnd"/>
    </w:p>
    <w:p w:rsidR="0070735F" w:rsidRPr="00D43D42" w:rsidRDefault="0070735F" w:rsidP="00FC31FA">
      <w:pPr>
        <w:spacing w:after="120"/>
        <w:rPr>
          <w:rFonts w:cs="Arial"/>
          <w:color w:val="181818"/>
          <w:sz w:val="24"/>
          <w:szCs w:val="24"/>
        </w:rPr>
      </w:pPr>
      <w:proofErr w:type="spellStart"/>
      <w:r w:rsidRPr="00D43D42">
        <w:rPr>
          <w:rFonts w:cs="Arial"/>
          <w:i/>
          <w:color w:val="181818"/>
          <w:sz w:val="24"/>
          <w:szCs w:val="24"/>
        </w:rPr>
        <w:t>Радиопротокол</w:t>
      </w:r>
      <w:proofErr w:type="spellEnd"/>
      <w:r w:rsidRPr="00D43D42">
        <w:rPr>
          <w:rFonts w:cs="Arial"/>
          <w:color w:val="181818"/>
          <w:sz w:val="24"/>
          <w:szCs w:val="24"/>
        </w:rPr>
        <w:t xml:space="preserve"> </w:t>
      </w:r>
      <w:proofErr w:type="spellStart"/>
      <w:r w:rsidRPr="00D43D42">
        <w:rPr>
          <w:rFonts w:cs="Arial"/>
          <w:color w:val="181818"/>
          <w:sz w:val="24"/>
          <w:szCs w:val="24"/>
        </w:rPr>
        <w:t>Jeweller</w:t>
      </w:r>
      <w:proofErr w:type="spellEnd"/>
    </w:p>
    <w:p w:rsidR="00D43D42" w:rsidRPr="00D43D42" w:rsidRDefault="0070735F" w:rsidP="00FC31FA">
      <w:pPr>
        <w:pStyle w:val="a3"/>
        <w:spacing w:before="0" w:beforeAutospacing="0" w:after="120" w:afterAutospacing="0"/>
        <w:rPr>
          <w:rFonts w:asciiTheme="minorHAnsi" w:hAnsiTheme="minorHAnsi" w:cs="Arial"/>
          <w:color w:val="181818"/>
        </w:rPr>
      </w:pPr>
      <w:r w:rsidRPr="00D43D42">
        <w:rPr>
          <w:rFonts w:asciiTheme="minorHAnsi" w:hAnsiTheme="minorHAnsi" w:cs="Arial"/>
          <w:i/>
          <w:color w:val="181818"/>
        </w:rPr>
        <w:t>Дальность связи с датчиками</w:t>
      </w:r>
      <w:r w:rsidRPr="00D43D42">
        <w:rPr>
          <w:rFonts w:asciiTheme="minorHAnsi" w:hAnsiTheme="minorHAnsi" w:cs="Arial"/>
          <w:color w:val="181818"/>
        </w:rPr>
        <w:t xml:space="preserve"> — до 2000 м на открытом пространстве</w:t>
      </w:r>
      <w:r w:rsidR="00D43D42" w:rsidRPr="00D43D42">
        <w:rPr>
          <w:rFonts w:asciiTheme="minorHAnsi" w:hAnsiTheme="minorHAnsi" w:cs="Arial"/>
          <w:color w:val="181818"/>
        </w:rPr>
        <w:t xml:space="preserve"> </w:t>
      </w:r>
    </w:p>
    <w:p w:rsidR="0070735F" w:rsidRPr="00D43D42" w:rsidRDefault="0070735F" w:rsidP="00FC31FA">
      <w:pPr>
        <w:pStyle w:val="a3"/>
        <w:spacing w:before="0" w:beforeAutospacing="0" w:after="120" w:afterAutospacing="0" w:line="360" w:lineRule="auto"/>
        <w:rPr>
          <w:rFonts w:asciiTheme="minorHAnsi" w:hAnsiTheme="minorHAnsi" w:cs="Arial"/>
          <w:color w:val="181818"/>
        </w:rPr>
      </w:pPr>
      <w:r w:rsidRPr="00D43D42">
        <w:rPr>
          <w:rFonts w:asciiTheme="minorHAnsi" w:hAnsiTheme="minorHAnsi" w:cs="Arial"/>
          <w:color w:val="181818"/>
        </w:rPr>
        <w:t>Двусторонняя связь между устройствами</w:t>
      </w:r>
      <w:r w:rsidRPr="00D43D42">
        <w:rPr>
          <w:rFonts w:asciiTheme="minorHAnsi" w:hAnsiTheme="minorHAnsi" w:cs="Arial"/>
          <w:color w:val="181818"/>
        </w:rPr>
        <w:br/>
        <w:t>Рабочие частоты — 868,0−868,6 МГц</w:t>
      </w:r>
      <w:r w:rsidRPr="00D43D42">
        <w:rPr>
          <w:rFonts w:asciiTheme="minorHAnsi" w:hAnsiTheme="minorHAnsi" w:cs="Arial"/>
          <w:color w:val="181818"/>
        </w:rPr>
        <w:br/>
        <w:t>Саморегулируемая мощность радиосигнала — до 25 мВт</w:t>
      </w:r>
      <w:r w:rsidRPr="00D43D42">
        <w:rPr>
          <w:rFonts w:asciiTheme="minorHAnsi" w:hAnsiTheme="minorHAnsi" w:cs="Arial"/>
          <w:color w:val="181818"/>
        </w:rPr>
        <w:br/>
        <w:t>Блочное шифрование, основанное на алгоритме AES</w:t>
      </w:r>
      <w:r w:rsidRPr="00D43D42">
        <w:rPr>
          <w:rFonts w:asciiTheme="minorHAnsi" w:hAnsiTheme="minorHAnsi" w:cs="Arial"/>
          <w:color w:val="181818"/>
        </w:rPr>
        <w:br/>
        <w:t>Период опроса датчиков — 12-300 секунд</w:t>
      </w:r>
      <w:r w:rsidRPr="00D43D42">
        <w:rPr>
          <w:rFonts w:asciiTheme="minorHAnsi" w:hAnsiTheme="minorHAnsi" w:cs="Arial"/>
          <w:color w:val="181818"/>
        </w:rPr>
        <w:br/>
        <w:t xml:space="preserve">Частотный </w:t>
      </w:r>
      <w:proofErr w:type="spellStart"/>
      <w:r w:rsidRPr="00D43D42">
        <w:rPr>
          <w:rFonts w:asciiTheme="minorHAnsi" w:hAnsiTheme="minorHAnsi" w:cs="Arial"/>
          <w:color w:val="181818"/>
        </w:rPr>
        <w:t>хоппинг</w:t>
      </w:r>
      <w:proofErr w:type="spellEnd"/>
    </w:p>
    <w:p w:rsidR="0070735F" w:rsidRPr="00D43D42" w:rsidRDefault="0070735F" w:rsidP="00FC31FA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lastRenderedPageBreak/>
        <w:t>Диапазон рабочих температур</w:t>
      </w:r>
      <w:r w:rsidRPr="00D43D42">
        <w:rPr>
          <w:rFonts w:cs="Arial"/>
          <w:color w:val="181818"/>
          <w:sz w:val="24"/>
          <w:szCs w:val="24"/>
        </w:rPr>
        <w:t xml:space="preserve"> - От </w:t>
      </w:r>
      <w:r w:rsidR="003648E9">
        <w:rPr>
          <w:rFonts w:cs="Arial"/>
          <w:color w:val="181818"/>
          <w:sz w:val="24"/>
          <w:szCs w:val="24"/>
        </w:rPr>
        <w:t>-10</w:t>
      </w:r>
      <w:proofErr w:type="gramStart"/>
      <w:r w:rsidRPr="00D43D42">
        <w:rPr>
          <w:rFonts w:cs="Arial"/>
          <w:color w:val="181818"/>
          <w:sz w:val="24"/>
          <w:szCs w:val="24"/>
        </w:rPr>
        <w:t>°С</w:t>
      </w:r>
      <w:proofErr w:type="gramEnd"/>
      <w:r w:rsidRPr="00D43D42">
        <w:rPr>
          <w:rFonts w:cs="Arial"/>
          <w:color w:val="181818"/>
          <w:sz w:val="24"/>
          <w:szCs w:val="24"/>
        </w:rPr>
        <w:t xml:space="preserve"> до +40°С</w:t>
      </w:r>
    </w:p>
    <w:p w:rsidR="0070735F" w:rsidRPr="00D43D42" w:rsidRDefault="0070735F" w:rsidP="00FC31FA">
      <w:pPr>
        <w:shd w:val="clear" w:color="auto" w:fill="FFFFFF" w:themeFill="background1"/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Размеры</w:t>
      </w:r>
      <w:r w:rsidRPr="00D43D42">
        <w:rPr>
          <w:rFonts w:cs="Arial"/>
          <w:color w:val="181818"/>
          <w:sz w:val="24"/>
          <w:szCs w:val="24"/>
        </w:rPr>
        <w:t xml:space="preserve"> - 163 × 163 × 36 мм</w:t>
      </w:r>
    </w:p>
    <w:p w:rsidR="0070735F" w:rsidRPr="00D43D42" w:rsidRDefault="0070735F" w:rsidP="00FC31FA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Вес</w:t>
      </w:r>
      <w:r w:rsidRPr="00D43D42">
        <w:rPr>
          <w:rFonts w:cs="Arial"/>
          <w:color w:val="181818"/>
          <w:sz w:val="24"/>
          <w:szCs w:val="24"/>
        </w:rPr>
        <w:t xml:space="preserve"> - 3</w:t>
      </w:r>
      <w:r w:rsidR="00C35F1F" w:rsidRPr="003648E9">
        <w:rPr>
          <w:rFonts w:cs="Arial"/>
          <w:color w:val="181818"/>
          <w:sz w:val="24"/>
          <w:szCs w:val="24"/>
        </w:rPr>
        <w:t>50</w:t>
      </w:r>
      <w:r w:rsidRPr="00D43D42">
        <w:rPr>
          <w:rFonts w:cs="Arial"/>
          <w:color w:val="181818"/>
          <w:sz w:val="24"/>
          <w:szCs w:val="24"/>
        </w:rPr>
        <w:t xml:space="preserve"> г</w:t>
      </w:r>
    </w:p>
    <w:p w:rsidR="0070735F" w:rsidRPr="00E410AD" w:rsidRDefault="0070735F" w:rsidP="00FC31FA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Сертификация</w:t>
      </w:r>
      <w:r w:rsidRPr="00D43D42">
        <w:rPr>
          <w:rFonts w:cs="Arial"/>
          <w:color w:val="181818"/>
          <w:sz w:val="24"/>
          <w:szCs w:val="24"/>
        </w:rPr>
        <w:t xml:space="preserve"> - </w:t>
      </w:r>
      <w:r w:rsidR="003648E9" w:rsidRPr="003648E9">
        <w:rPr>
          <w:rFonts w:cs="Arial"/>
          <w:color w:val="181818"/>
          <w:sz w:val="24"/>
          <w:szCs w:val="24"/>
          <w:shd w:val="clear" w:color="auto" w:fill="FFFFFF"/>
        </w:rPr>
        <w:t>ДСТУ EN 50131</w:t>
      </w:r>
    </w:p>
    <w:p w:rsidR="0070735F" w:rsidRPr="00D43D42" w:rsidRDefault="0070735F" w:rsidP="00FC31FA">
      <w:pPr>
        <w:spacing w:after="120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 xml:space="preserve">Гарантия </w:t>
      </w:r>
      <w:r w:rsidRPr="00D43D42">
        <w:rPr>
          <w:rFonts w:cs="Arial"/>
          <w:color w:val="181818"/>
          <w:sz w:val="24"/>
          <w:szCs w:val="24"/>
        </w:rPr>
        <w:t>- Меняем и ремонтируем в течение 24 месяцев от даты продажи. Гарантия не распространяется на аккумуляторы</w:t>
      </w:r>
    </w:p>
    <w:p w:rsidR="00054CA1" w:rsidRPr="006F06B0" w:rsidRDefault="0070735F" w:rsidP="00054CA1">
      <w:pPr>
        <w:spacing w:after="120" w:line="240" w:lineRule="auto"/>
        <w:rPr>
          <w:rFonts w:cs="Arial"/>
          <w:color w:val="181818"/>
          <w:sz w:val="24"/>
          <w:szCs w:val="24"/>
        </w:rPr>
      </w:pPr>
      <w:r w:rsidRPr="00D43D42">
        <w:rPr>
          <w:rFonts w:cs="Arial"/>
          <w:i/>
          <w:color w:val="181818"/>
          <w:sz w:val="24"/>
          <w:szCs w:val="24"/>
        </w:rPr>
        <w:t>Комплектация</w:t>
      </w:r>
      <w:r w:rsidRPr="00D43D42">
        <w:rPr>
          <w:rFonts w:cs="Arial"/>
          <w:color w:val="181818"/>
          <w:sz w:val="24"/>
          <w:szCs w:val="24"/>
        </w:rPr>
        <w:t xml:space="preserve"> - Интеллектуальная централь </w:t>
      </w:r>
      <w:proofErr w:type="spellStart"/>
      <w:r w:rsidRPr="00D43D42">
        <w:rPr>
          <w:rFonts w:cs="Arial"/>
          <w:color w:val="181818"/>
          <w:sz w:val="24"/>
          <w:szCs w:val="24"/>
        </w:rPr>
        <w:t>Ajax</w:t>
      </w:r>
      <w:proofErr w:type="spellEnd"/>
      <w:r w:rsidRPr="00D43D42">
        <w:rPr>
          <w:rFonts w:cs="Arial"/>
          <w:color w:val="181818"/>
          <w:sz w:val="24"/>
          <w:szCs w:val="24"/>
        </w:rPr>
        <w:t xml:space="preserve"> </w:t>
      </w:r>
      <w:proofErr w:type="spellStart"/>
      <w:r w:rsidRPr="00D43D42">
        <w:rPr>
          <w:rFonts w:cs="Arial"/>
          <w:color w:val="181818"/>
          <w:sz w:val="24"/>
          <w:szCs w:val="24"/>
        </w:rPr>
        <w:t>Hub</w:t>
      </w:r>
      <w:proofErr w:type="spellEnd"/>
      <w:r w:rsidR="00054CA1">
        <w:rPr>
          <w:rFonts w:cs="Arial"/>
          <w:color w:val="181818"/>
          <w:sz w:val="24"/>
          <w:szCs w:val="24"/>
        </w:rPr>
        <w:t xml:space="preserve"> </w:t>
      </w:r>
      <w:r w:rsidR="00054CA1">
        <w:rPr>
          <w:rFonts w:cs="Arial"/>
          <w:color w:val="181818"/>
          <w:sz w:val="24"/>
          <w:szCs w:val="24"/>
          <w:lang w:val="en-US"/>
        </w:rPr>
        <w:t>Plus</w:t>
      </w:r>
      <w:r w:rsidRPr="00D43D42">
        <w:rPr>
          <w:rFonts w:cs="Arial"/>
          <w:color w:val="181818"/>
          <w:sz w:val="24"/>
          <w:szCs w:val="24"/>
        </w:rPr>
        <w:br/>
        <w:t xml:space="preserve">Крепёжная панель </w:t>
      </w:r>
      <w:proofErr w:type="spellStart"/>
      <w:r w:rsidRPr="00D43D42">
        <w:rPr>
          <w:rFonts w:cs="Arial"/>
          <w:color w:val="181818"/>
          <w:sz w:val="24"/>
          <w:szCs w:val="24"/>
        </w:rPr>
        <w:t>SmartBracket</w:t>
      </w:r>
      <w:proofErr w:type="spellEnd"/>
      <w:r w:rsidRPr="00D43D42">
        <w:rPr>
          <w:rFonts w:cs="Arial"/>
          <w:color w:val="181818"/>
          <w:sz w:val="24"/>
          <w:szCs w:val="24"/>
        </w:rPr>
        <w:br/>
        <w:t>Кабель питания</w:t>
      </w:r>
      <w:r w:rsidRPr="00D43D42">
        <w:rPr>
          <w:rFonts w:cs="Arial"/>
          <w:color w:val="181818"/>
          <w:sz w:val="24"/>
          <w:szCs w:val="24"/>
        </w:rPr>
        <w:br/>
        <w:t xml:space="preserve">Кабель </w:t>
      </w:r>
      <w:proofErr w:type="spellStart"/>
      <w:r w:rsidRPr="00D43D42">
        <w:rPr>
          <w:rFonts w:cs="Arial"/>
          <w:color w:val="181818"/>
          <w:sz w:val="24"/>
          <w:szCs w:val="24"/>
        </w:rPr>
        <w:t>Ethernet</w:t>
      </w:r>
      <w:proofErr w:type="spellEnd"/>
      <w:r w:rsidRPr="00D43D42">
        <w:rPr>
          <w:rFonts w:cs="Arial"/>
          <w:color w:val="181818"/>
          <w:sz w:val="24"/>
          <w:szCs w:val="24"/>
        </w:rPr>
        <w:br/>
        <w:t>Монтажный комплект</w:t>
      </w:r>
    </w:p>
    <w:p w:rsidR="0070735F" w:rsidRPr="00D43D42" w:rsidRDefault="00054CA1" w:rsidP="00054CA1">
      <w:pPr>
        <w:spacing w:after="120" w:line="240" w:lineRule="auto"/>
        <w:rPr>
          <w:rFonts w:cs="Arial"/>
          <w:color w:val="181818"/>
          <w:sz w:val="24"/>
          <w:szCs w:val="24"/>
        </w:rPr>
      </w:pPr>
      <w:r w:rsidRPr="00054CA1">
        <w:rPr>
          <w:rFonts w:cs="Arial"/>
          <w:color w:val="181818"/>
          <w:sz w:val="24"/>
          <w:szCs w:val="24"/>
          <w:shd w:val="clear" w:color="auto" w:fill="FFFFFF"/>
        </w:rPr>
        <w:t>SIM-карты (зависит от региона продаж)</w:t>
      </w:r>
      <w:r w:rsidR="0070735F" w:rsidRPr="00054CA1">
        <w:rPr>
          <w:rFonts w:cs="Arial"/>
          <w:color w:val="181818"/>
          <w:sz w:val="24"/>
          <w:szCs w:val="24"/>
        </w:rPr>
        <w:br/>
      </w:r>
      <w:r w:rsidR="0070735F" w:rsidRPr="00D43D42">
        <w:rPr>
          <w:rFonts w:cs="Arial"/>
          <w:color w:val="181818"/>
          <w:sz w:val="24"/>
          <w:szCs w:val="24"/>
        </w:rPr>
        <w:t>Инструкция</w:t>
      </w:r>
    </w:p>
    <w:p w:rsidR="00013D6C" w:rsidRDefault="00013D6C" w:rsidP="00EA2503">
      <w:pPr>
        <w:rPr>
          <w:rFonts w:cs="Arial"/>
          <w:color w:val="181818"/>
          <w:sz w:val="24"/>
          <w:szCs w:val="24"/>
        </w:rPr>
      </w:pPr>
    </w:p>
    <w:p w:rsidR="0070735F" w:rsidRDefault="00013D6C" w:rsidP="00EA2503">
      <w:pPr>
        <w:jc w:val="both"/>
        <w:rPr>
          <w:rFonts w:asciiTheme="majorHAnsi" w:hAnsiTheme="majorHAnsi"/>
          <w:sz w:val="24"/>
          <w:szCs w:val="24"/>
        </w:rPr>
      </w:pPr>
      <w:r w:rsidRPr="00434FCE">
        <w:rPr>
          <w:rFonts w:asciiTheme="majorHAnsi" w:hAnsiTheme="majorHAnsi"/>
          <w:i/>
          <w:color w:val="FF0000"/>
          <w:sz w:val="24"/>
          <w:szCs w:val="24"/>
          <w:u w:val="single"/>
        </w:rPr>
        <w:t>Д</w:t>
      </w:r>
      <w:proofErr w:type="spellStart"/>
      <w:r w:rsidRPr="00434FCE">
        <w:rPr>
          <w:rFonts w:asciiTheme="majorHAnsi" w:hAnsiTheme="majorHAnsi"/>
          <w:i/>
          <w:color w:val="FF0000"/>
          <w:sz w:val="24"/>
          <w:szCs w:val="24"/>
          <w:u w:val="single"/>
          <w:lang w:val="uk-UA"/>
        </w:rPr>
        <w:t>атчик</w:t>
      </w:r>
      <w:proofErr w:type="spellEnd"/>
      <w:r w:rsidRPr="00434FCE">
        <w:rPr>
          <w:rFonts w:asciiTheme="majorHAnsi" w:hAnsiTheme="majorHAnsi"/>
          <w:i/>
          <w:color w:val="FF0000"/>
          <w:sz w:val="24"/>
          <w:szCs w:val="24"/>
          <w:u w:val="single"/>
          <w:lang w:val="uk-UA"/>
        </w:rPr>
        <w:t xml:space="preserve"> движения </w:t>
      </w:r>
      <w:r w:rsidRPr="00434FCE">
        <w:rPr>
          <w:rFonts w:asciiTheme="majorHAnsi" w:hAnsiTheme="majorHAnsi"/>
          <w:i/>
          <w:color w:val="FF0000"/>
          <w:sz w:val="24"/>
          <w:szCs w:val="24"/>
          <w:u w:val="single"/>
          <w:lang w:val="en-US"/>
        </w:rPr>
        <w:t>Motion</w:t>
      </w:r>
      <w:r w:rsidRPr="00434FCE">
        <w:rPr>
          <w:rFonts w:asciiTheme="majorHAnsi" w:hAnsiTheme="majorHAnsi"/>
          <w:i/>
          <w:color w:val="FF0000"/>
          <w:sz w:val="24"/>
          <w:szCs w:val="24"/>
          <w:u w:val="single"/>
        </w:rPr>
        <w:t xml:space="preserve"> </w:t>
      </w:r>
      <w:r w:rsidR="00F0674F">
        <w:rPr>
          <w:rFonts w:asciiTheme="majorHAnsi" w:hAnsiTheme="majorHAnsi"/>
          <w:i/>
          <w:color w:val="FF0000"/>
          <w:sz w:val="24"/>
          <w:szCs w:val="24"/>
          <w:u w:val="single"/>
          <w:lang w:val="en-US"/>
        </w:rPr>
        <w:t>Protect</w:t>
      </w:r>
      <w:r w:rsidRPr="00434FCE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434FCE">
        <w:rPr>
          <w:rFonts w:asciiTheme="majorHAnsi" w:hAnsiTheme="majorHAnsi"/>
          <w:sz w:val="24"/>
          <w:szCs w:val="24"/>
        </w:rPr>
        <w:t>в режиме охраны фиксирует движения людей</w:t>
      </w:r>
      <w:r w:rsidR="00F0674F" w:rsidRPr="00F0674F">
        <w:rPr>
          <w:rFonts w:asciiTheme="majorHAnsi" w:hAnsiTheme="majorHAnsi"/>
          <w:sz w:val="24"/>
          <w:szCs w:val="24"/>
        </w:rPr>
        <w:t xml:space="preserve"> </w:t>
      </w:r>
      <w:r w:rsidR="00F0674F">
        <w:rPr>
          <w:rFonts w:asciiTheme="majorHAnsi" w:hAnsiTheme="majorHAnsi"/>
          <w:sz w:val="24"/>
          <w:szCs w:val="24"/>
        </w:rPr>
        <w:t>по уровню инфракрасного излучения</w:t>
      </w:r>
      <w:r w:rsidRPr="00434FCE">
        <w:rPr>
          <w:rFonts w:asciiTheme="majorHAnsi" w:hAnsiTheme="majorHAnsi"/>
          <w:sz w:val="24"/>
          <w:szCs w:val="24"/>
        </w:rPr>
        <w:t xml:space="preserve"> и в случае об</w:t>
      </w:r>
      <w:r w:rsidR="00F0674F">
        <w:rPr>
          <w:rFonts w:asciiTheme="majorHAnsi" w:hAnsiTheme="majorHAnsi"/>
          <w:sz w:val="24"/>
          <w:szCs w:val="24"/>
        </w:rPr>
        <w:t>наружения подаёт сигнал тревоги</w:t>
      </w:r>
      <w:r w:rsidRPr="00434FCE">
        <w:rPr>
          <w:rFonts w:asciiTheme="majorHAnsi" w:hAnsiTheme="majorHAnsi"/>
          <w:sz w:val="24"/>
          <w:szCs w:val="24"/>
        </w:rPr>
        <w:t>.</w:t>
      </w:r>
    </w:p>
    <w:p w:rsidR="008259EA" w:rsidRDefault="00C05D7B" w:rsidP="008259E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1143000" cy="2065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ajax_motion_cam_black_1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9EA" w:rsidRPr="00434FCE" w:rsidRDefault="008259EA" w:rsidP="008259EA">
      <w:pPr>
        <w:jc w:val="center"/>
        <w:rPr>
          <w:rFonts w:asciiTheme="majorHAnsi" w:hAnsiTheme="majorHAnsi"/>
          <w:sz w:val="24"/>
          <w:szCs w:val="24"/>
        </w:rPr>
      </w:pPr>
    </w:p>
    <w:p w:rsidR="00013D6C" w:rsidRPr="00C05D7B" w:rsidRDefault="00013D6C" w:rsidP="0091579F">
      <w:pPr>
        <w:pStyle w:val="2"/>
        <w:shd w:val="clear" w:color="auto" w:fill="FFFFFF" w:themeFill="background1"/>
        <w:spacing w:before="0" w:after="360" w:line="240" w:lineRule="auto"/>
        <w:jc w:val="center"/>
        <w:rPr>
          <w:color w:val="000000" w:themeColor="text1"/>
          <w:sz w:val="28"/>
          <w:szCs w:val="28"/>
          <w:lang w:val="en-US"/>
        </w:rPr>
      </w:pPr>
      <w:r w:rsidRPr="005B6D7B">
        <w:rPr>
          <w:rFonts w:cs="Arial"/>
          <w:bCs w:val="0"/>
          <w:color w:val="181818"/>
          <w:sz w:val="28"/>
          <w:szCs w:val="28"/>
        </w:rPr>
        <w:t xml:space="preserve">Технические параметры </w:t>
      </w:r>
      <w:r w:rsidRPr="005B6D7B">
        <w:rPr>
          <w:color w:val="000000" w:themeColor="text1"/>
          <w:sz w:val="28"/>
          <w:szCs w:val="28"/>
          <w:lang w:val="en-US"/>
        </w:rPr>
        <w:t>Motion</w:t>
      </w:r>
      <w:r w:rsidRPr="005B6D7B">
        <w:rPr>
          <w:color w:val="000000" w:themeColor="text1"/>
          <w:sz w:val="28"/>
          <w:szCs w:val="28"/>
        </w:rPr>
        <w:t xml:space="preserve"> </w:t>
      </w:r>
      <w:r w:rsidR="00C05D7B">
        <w:rPr>
          <w:color w:val="000000" w:themeColor="text1"/>
          <w:sz w:val="28"/>
          <w:szCs w:val="28"/>
          <w:lang w:val="en-US"/>
        </w:rPr>
        <w:t>Protect</w:t>
      </w:r>
    </w:p>
    <w:p w:rsidR="00013D6C" w:rsidRPr="00013D6C" w:rsidRDefault="00013D6C" w:rsidP="0091579F">
      <w:pPr>
        <w:shd w:val="clear" w:color="auto" w:fill="FFFFFF" w:themeFill="background1"/>
        <w:rPr>
          <w:rFonts w:asciiTheme="majorHAnsi" w:hAnsiTheme="majorHAnsi" w:cs="Arial"/>
          <w:color w:val="181818"/>
          <w:sz w:val="24"/>
          <w:szCs w:val="24"/>
        </w:rPr>
      </w:pPr>
      <w:r w:rsidRPr="00013D6C">
        <w:rPr>
          <w:rFonts w:asciiTheme="majorHAnsi" w:hAnsiTheme="majorHAnsi" w:cs="Arial"/>
          <w:i/>
          <w:color w:val="181818"/>
          <w:sz w:val="24"/>
          <w:szCs w:val="24"/>
        </w:rPr>
        <w:t>Классификация</w:t>
      </w:r>
      <w:r>
        <w:rPr>
          <w:rFonts w:asciiTheme="majorHAnsi" w:hAnsiTheme="majorHAnsi" w:cs="Arial"/>
          <w:color w:val="181818"/>
          <w:sz w:val="24"/>
          <w:szCs w:val="24"/>
        </w:rPr>
        <w:t xml:space="preserve"> - </w:t>
      </w:r>
      <w:proofErr w:type="spellStart"/>
      <w:r w:rsidRPr="00013D6C">
        <w:rPr>
          <w:rFonts w:asciiTheme="majorHAnsi" w:hAnsiTheme="majorHAnsi" w:cs="Arial"/>
          <w:color w:val="181818"/>
          <w:sz w:val="24"/>
          <w:szCs w:val="24"/>
        </w:rPr>
        <w:t>Извещатель</w:t>
      </w:r>
      <w:proofErr w:type="spellEnd"/>
      <w:r w:rsidRPr="00013D6C">
        <w:rPr>
          <w:rFonts w:asciiTheme="majorHAnsi" w:hAnsiTheme="majorHAnsi" w:cs="Arial"/>
          <w:color w:val="181818"/>
          <w:sz w:val="24"/>
          <w:szCs w:val="24"/>
        </w:rPr>
        <w:t xml:space="preserve"> </w:t>
      </w:r>
      <w:proofErr w:type="gramStart"/>
      <w:r w:rsidRPr="00013D6C">
        <w:rPr>
          <w:rFonts w:asciiTheme="majorHAnsi" w:hAnsiTheme="majorHAnsi" w:cs="Arial"/>
          <w:color w:val="181818"/>
          <w:sz w:val="24"/>
          <w:szCs w:val="24"/>
        </w:rPr>
        <w:t>охранный</w:t>
      </w:r>
      <w:proofErr w:type="gramEnd"/>
      <w:r w:rsidRPr="00013D6C">
        <w:rPr>
          <w:rFonts w:asciiTheme="majorHAnsi" w:hAnsiTheme="majorHAnsi" w:cs="Arial"/>
          <w:color w:val="181818"/>
          <w:sz w:val="24"/>
          <w:szCs w:val="24"/>
        </w:rPr>
        <w:t xml:space="preserve"> оптико-электронный </w:t>
      </w:r>
      <w:proofErr w:type="spellStart"/>
      <w:r w:rsidRPr="00013D6C">
        <w:rPr>
          <w:rFonts w:asciiTheme="majorHAnsi" w:hAnsiTheme="majorHAnsi" w:cs="Arial"/>
          <w:color w:val="181818"/>
          <w:sz w:val="24"/>
          <w:szCs w:val="24"/>
        </w:rPr>
        <w:t>радиоканальный</w:t>
      </w:r>
      <w:proofErr w:type="spellEnd"/>
      <w:r w:rsidRPr="00013D6C">
        <w:rPr>
          <w:rFonts w:asciiTheme="majorHAnsi" w:hAnsiTheme="majorHAnsi" w:cs="Arial"/>
          <w:color w:val="181818"/>
          <w:sz w:val="24"/>
          <w:szCs w:val="24"/>
        </w:rPr>
        <w:t xml:space="preserve"> </w:t>
      </w:r>
    </w:p>
    <w:p w:rsidR="00013D6C" w:rsidRPr="00013D6C" w:rsidRDefault="00013D6C" w:rsidP="00FC31FA">
      <w:pPr>
        <w:shd w:val="clear" w:color="auto" w:fill="FFFFFF" w:themeFill="background1"/>
        <w:spacing w:after="120"/>
        <w:rPr>
          <w:rFonts w:asciiTheme="majorHAnsi" w:hAnsiTheme="majorHAnsi" w:cs="Arial"/>
          <w:color w:val="181818"/>
          <w:sz w:val="24"/>
          <w:szCs w:val="24"/>
        </w:rPr>
      </w:pPr>
      <w:r w:rsidRPr="00013D6C">
        <w:rPr>
          <w:rFonts w:asciiTheme="majorHAnsi" w:hAnsiTheme="majorHAnsi" w:cs="Arial"/>
          <w:i/>
          <w:color w:val="181818"/>
          <w:sz w:val="24"/>
          <w:szCs w:val="24"/>
        </w:rPr>
        <w:t>Тип датчика</w:t>
      </w:r>
      <w:r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proofErr w:type="gramStart"/>
      <w:r w:rsidRPr="00013D6C">
        <w:rPr>
          <w:rFonts w:asciiTheme="majorHAnsi" w:hAnsiTheme="majorHAnsi" w:cs="Arial"/>
          <w:color w:val="181818"/>
          <w:sz w:val="24"/>
          <w:szCs w:val="24"/>
        </w:rPr>
        <w:t>Беспроводной</w:t>
      </w:r>
      <w:proofErr w:type="gramEnd"/>
    </w:p>
    <w:p w:rsidR="00013D6C" w:rsidRPr="00013D6C" w:rsidRDefault="00013D6C" w:rsidP="00FC31FA">
      <w:pPr>
        <w:shd w:val="clear" w:color="auto" w:fill="FFFFFF" w:themeFill="background1"/>
        <w:spacing w:after="120"/>
        <w:rPr>
          <w:rFonts w:asciiTheme="majorHAnsi" w:hAnsiTheme="majorHAnsi" w:cs="Arial"/>
          <w:color w:val="181818"/>
          <w:sz w:val="24"/>
          <w:szCs w:val="24"/>
        </w:rPr>
      </w:pPr>
      <w:r w:rsidRPr="00013D6C">
        <w:rPr>
          <w:rFonts w:asciiTheme="majorHAnsi" w:hAnsiTheme="majorHAnsi" w:cs="Arial"/>
          <w:i/>
          <w:color w:val="181818"/>
          <w:sz w:val="24"/>
          <w:szCs w:val="24"/>
        </w:rPr>
        <w:t>Использование</w:t>
      </w:r>
      <w:r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>В помещении</w:t>
      </w:r>
    </w:p>
    <w:p w:rsidR="00013D6C" w:rsidRPr="00013D6C" w:rsidRDefault="00013D6C" w:rsidP="00FC31FA">
      <w:pPr>
        <w:shd w:val="clear" w:color="auto" w:fill="FFFFFF" w:themeFill="background1"/>
        <w:spacing w:after="120"/>
        <w:rPr>
          <w:rFonts w:asciiTheme="majorHAnsi" w:hAnsiTheme="majorHAnsi" w:cs="Arial"/>
          <w:color w:val="181818"/>
          <w:sz w:val="24"/>
          <w:szCs w:val="24"/>
        </w:rPr>
      </w:pPr>
      <w:r w:rsidRPr="00013D6C">
        <w:rPr>
          <w:rFonts w:asciiTheme="majorHAnsi" w:hAnsiTheme="majorHAnsi" w:cs="Arial"/>
          <w:i/>
          <w:color w:val="181818"/>
          <w:sz w:val="24"/>
          <w:szCs w:val="24"/>
        </w:rPr>
        <w:t>Дальность обнаружения движения</w:t>
      </w:r>
      <w:r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>До 12 м</w:t>
      </w:r>
    </w:p>
    <w:p w:rsidR="00013D6C" w:rsidRPr="00013D6C" w:rsidRDefault="00013D6C" w:rsidP="00FC31FA">
      <w:pPr>
        <w:shd w:val="clear" w:color="auto" w:fill="FFFFFF" w:themeFill="background1"/>
        <w:spacing w:after="120"/>
        <w:rPr>
          <w:rFonts w:asciiTheme="majorHAnsi" w:hAnsiTheme="majorHAnsi" w:cs="Arial"/>
          <w:color w:val="181818"/>
          <w:sz w:val="24"/>
          <w:szCs w:val="24"/>
        </w:rPr>
      </w:pPr>
      <w:r w:rsidRPr="00013D6C">
        <w:rPr>
          <w:rFonts w:asciiTheme="majorHAnsi" w:hAnsiTheme="majorHAnsi" w:cs="Arial"/>
          <w:i/>
          <w:color w:val="181818"/>
          <w:sz w:val="24"/>
          <w:szCs w:val="24"/>
        </w:rPr>
        <w:t>Иммунитет к животным</w:t>
      </w:r>
      <w:r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>Вес до 20 кг</w:t>
      </w:r>
      <w:r w:rsidR="00581EC3">
        <w:rPr>
          <w:rFonts w:asciiTheme="majorHAnsi" w:hAnsiTheme="majorHAnsi" w:cs="Arial"/>
          <w:color w:val="181818"/>
          <w:sz w:val="24"/>
          <w:szCs w:val="24"/>
        </w:rPr>
        <w:t>, р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>ост до 50 см</w:t>
      </w:r>
    </w:p>
    <w:p w:rsidR="00013D6C" w:rsidRPr="00013D6C" w:rsidRDefault="00013D6C" w:rsidP="00FC31FA">
      <w:pPr>
        <w:shd w:val="clear" w:color="auto" w:fill="FFFFFF" w:themeFill="background1"/>
        <w:spacing w:after="120"/>
        <w:rPr>
          <w:rFonts w:asciiTheme="majorHAnsi" w:hAnsiTheme="majorHAnsi" w:cs="Arial"/>
          <w:color w:val="181818"/>
          <w:sz w:val="24"/>
          <w:szCs w:val="24"/>
        </w:rPr>
      </w:pPr>
      <w:r w:rsidRPr="00581EC3">
        <w:rPr>
          <w:rFonts w:asciiTheme="majorHAnsi" w:hAnsiTheme="majorHAnsi" w:cs="Arial"/>
          <w:i/>
          <w:color w:val="181818"/>
          <w:sz w:val="24"/>
          <w:szCs w:val="24"/>
        </w:rPr>
        <w:lastRenderedPageBreak/>
        <w:t>Совместимость</w:t>
      </w:r>
      <w:r w:rsidR="00581EC3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 xml:space="preserve">Работает </w:t>
      </w:r>
      <w:hyperlink r:id="rId8" w:tgtFrame="_blank" w:history="1">
        <w:proofErr w:type="spellStart"/>
        <w:r w:rsidR="00D70177" w:rsidRPr="00D70177">
          <w:rPr>
            <w:rStyle w:val="a4"/>
            <w:rFonts w:cs="Arial"/>
            <w:color w:val="181818"/>
            <w:sz w:val="24"/>
            <w:szCs w:val="24"/>
            <w:shd w:val="clear" w:color="auto" w:fill="FFFFFF"/>
          </w:rPr>
          <w:t>Hub</w:t>
        </w:r>
        <w:proofErr w:type="spellEnd"/>
      </w:hyperlink>
      <w:r w:rsidR="00D70177" w:rsidRPr="00D70177">
        <w:rPr>
          <w:rFonts w:cs="Arial"/>
          <w:color w:val="181818"/>
          <w:sz w:val="24"/>
          <w:szCs w:val="24"/>
          <w:shd w:val="clear" w:color="auto" w:fill="FFFFFF"/>
        </w:rPr>
        <w:t>, </w:t>
      </w:r>
      <w:proofErr w:type="spellStart"/>
      <w:r w:rsidR="00D70177" w:rsidRPr="00D70177">
        <w:rPr>
          <w:sz w:val="24"/>
          <w:szCs w:val="24"/>
        </w:rPr>
        <w:fldChar w:fldCharType="begin"/>
      </w:r>
      <w:r w:rsidR="00D70177" w:rsidRPr="00D70177">
        <w:rPr>
          <w:sz w:val="24"/>
          <w:szCs w:val="24"/>
        </w:rPr>
        <w:instrText xml:space="preserve"> HYPERLINK "https://ajax.systems/ru/products/hubplus/" \t "_blank" </w:instrText>
      </w:r>
      <w:r w:rsidR="00D70177" w:rsidRPr="00D70177">
        <w:rPr>
          <w:sz w:val="24"/>
          <w:szCs w:val="24"/>
        </w:rPr>
        <w:fldChar w:fldCharType="separate"/>
      </w:r>
      <w:r w:rsidR="00D70177" w:rsidRPr="00D70177">
        <w:rPr>
          <w:rStyle w:val="a4"/>
          <w:rFonts w:cs="Arial"/>
          <w:color w:val="181818"/>
          <w:sz w:val="24"/>
          <w:szCs w:val="24"/>
          <w:shd w:val="clear" w:color="auto" w:fill="FFFFFF"/>
        </w:rPr>
        <w:t>Hub</w:t>
      </w:r>
      <w:proofErr w:type="spellEnd"/>
      <w:r w:rsidR="00D70177" w:rsidRPr="00D70177">
        <w:rPr>
          <w:rStyle w:val="a4"/>
          <w:rFonts w:cs="Arial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 w:rsidR="00D70177" w:rsidRPr="00D70177">
        <w:rPr>
          <w:rStyle w:val="a4"/>
          <w:rFonts w:cs="Arial"/>
          <w:color w:val="181818"/>
          <w:sz w:val="24"/>
          <w:szCs w:val="24"/>
          <w:shd w:val="clear" w:color="auto" w:fill="FFFFFF"/>
        </w:rPr>
        <w:t>Plus</w:t>
      </w:r>
      <w:proofErr w:type="spellEnd"/>
      <w:r w:rsidR="00D70177" w:rsidRPr="00D70177">
        <w:rPr>
          <w:sz w:val="24"/>
          <w:szCs w:val="24"/>
        </w:rPr>
        <w:fldChar w:fldCharType="end"/>
      </w:r>
      <w:r w:rsidR="00D70177" w:rsidRPr="00D70177">
        <w:rPr>
          <w:rFonts w:cs="Arial"/>
          <w:color w:val="181818"/>
          <w:sz w:val="24"/>
          <w:szCs w:val="24"/>
          <w:shd w:val="clear" w:color="auto" w:fill="FFFFFF"/>
        </w:rPr>
        <w:t>, </w:t>
      </w:r>
      <w:proofErr w:type="spellStart"/>
      <w:r w:rsidR="00D70177" w:rsidRPr="00D70177">
        <w:rPr>
          <w:sz w:val="24"/>
          <w:szCs w:val="24"/>
        </w:rPr>
        <w:fldChar w:fldCharType="begin"/>
      </w:r>
      <w:r w:rsidR="00D70177" w:rsidRPr="00D70177">
        <w:rPr>
          <w:sz w:val="24"/>
          <w:szCs w:val="24"/>
        </w:rPr>
        <w:instrText xml:space="preserve"> HYPERLINK "https://ajax.systems/ru/products/hub-2/" \t "_blank" </w:instrText>
      </w:r>
      <w:r w:rsidR="00D70177" w:rsidRPr="00D70177">
        <w:rPr>
          <w:sz w:val="24"/>
          <w:szCs w:val="24"/>
        </w:rPr>
        <w:fldChar w:fldCharType="separate"/>
      </w:r>
      <w:r w:rsidR="00D70177" w:rsidRPr="00D70177">
        <w:rPr>
          <w:rStyle w:val="a4"/>
          <w:rFonts w:cs="Arial"/>
          <w:color w:val="181818"/>
          <w:sz w:val="24"/>
          <w:szCs w:val="24"/>
          <w:shd w:val="clear" w:color="auto" w:fill="FFFFFF"/>
        </w:rPr>
        <w:t>Hub</w:t>
      </w:r>
      <w:proofErr w:type="spellEnd"/>
      <w:r w:rsidR="00D70177" w:rsidRPr="00D70177">
        <w:rPr>
          <w:rStyle w:val="a4"/>
          <w:rFonts w:cs="Arial"/>
          <w:color w:val="181818"/>
          <w:sz w:val="24"/>
          <w:szCs w:val="24"/>
          <w:shd w:val="clear" w:color="auto" w:fill="FFFFFF"/>
        </w:rPr>
        <w:t xml:space="preserve"> 2</w:t>
      </w:r>
      <w:r w:rsidR="00D70177" w:rsidRPr="00D70177">
        <w:rPr>
          <w:sz w:val="24"/>
          <w:szCs w:val="24"/>
        </w:rPr>
        <w:fldChar w:fldCharType="end"/>
      </w:r>
      <w:r w:rsidR="00D70177" w:rsidRPr="00D70177">
        <w:rPr>
          <w:rFonts w:cs="Arial"/>
          <w:color w:val="181818"/>
          <w:sz w:val="24"/>
          <w:szCs w:val="24"/>
          <w:shd w:val="clear" w:color="auto" w:fill="FFFFFF"/>
        </w:rPr>
        <w:t>, </w:t>
      </w:r>
      <w:proofErr w:type="spellStart"/>
      <w:r w:rsidR="00D70177" w:rsidRPr="00D70177">
        <w:rPr>
          <w:sz w:val="24"/>
          <w:szCs w:val="24"/>
        </w:rPr>
        <w:fldChar w:fldCharType="begin"/>
      </w:r>
      <w:r w:rsidR="00D70177" w:rsidRPr="00D70177">
        <w:rPr>
          <w:sz w:val="24"/>
          <w:szCs w:val="24"/>
        </w:rPr>
        <w:instrText xml:space="preserve"> HYPERLINK "https://ajax.systems/ru/products/rex/" \t "_blank" </w:instrText>
      </w:r>
      <w:r w:rsidR="00D70177" w:rsidRPr="00D70177">
        <w:rPr>
          <w:sz w:val="24"/>
          <w:szCs w:val="24"/>
        </w:rPr>
        <w:fldChar w:fldCharType="separate"/>
      </w:r>
      <w:r w:rsidR="00D70177" w:rsidRPr="00D70177">
        <w:rPr>
          <w:rStyle w:val="a4"/>
          <w:rFonts w:cs="Arial"/>
          <w:color w:val="181818"/>
          <w:sz w:val="24"/>
          <w:szCs w:val="24"/>
          <w:shd w:val="clear" w:color="auto" w:fill="FFFFFF"/>
        </w:rPr>
        <w:t>ReX</w:t>
      </w:r>
      <w:proofErr w:type="spellEnd"/>
      <w:r w:rsidR="00D70177" w:rsidRPr="00D70177">
        <w:rPr>
          <w:sz w:val="24"/>
          <w:szCs w:val="24"/>
        </w:rPr>
        <w:fldChar w:fldCharType="end"/>
      </w:r>
      <w:r w:rsidR="00D70177" w:rsidRPr="00D70177">
        <w:rPr>
          <w:rFonts w:cs="Arial"/>
          <w:color w:val="181818"/>
          <w:sz w:val="24"/>
          <w:szCs w:val="24"/>
          <w:shd w:val="clear" w:color="auto" w:fill="FFFFFF"/>
        </w:rPr>
        <w:t>, </w:t>
      </w:r>
      <w:proofErr w:type="spellStart"/>
      <w:r w:rsidR="00D70177" w:rsidRPr="00D70177">
        <w:rPr>
          <w:sz w:val="24"/>
          <w:szCs w:val="24"/>
        </w:rPr>
        <w:fldChar w:fldCharType="begin"/>
      </w:r>
      <w:r w:rsidR="00D70177" w:rsidRPr="00D70177">
        <w:rPr>
          <w:sz w:val="24"/>
          <w:szCs w:val="24"/>
        </w:rPr>
        <w:instrText xml:space="preserve"> HYPERLINK "https://ajax.systems/ru/products/ocbridgeplus/" \t "_blank" </w:instrText>
      </w:r>
      <w:r w:rsidR="00D70177" w:rsidRPr="00D70177">
        <w:rPr>
          <w:sz w:val="24"/>
          <w:szCs w:val="24"/>
        </w:rPr>
        <w:fldChar w:fldCharType="separate"/>
      </w:r>
      <w:r w:rsidR="00D70177" w:rsidRPr="00D70177">
        <w:rPr>
          <w:rStyle w:val="a4"/>
          <w:rFonts w:cs="Arial"/>
          <w:color w:val="181818"/>
          <w:sz w:val="24"/>
          <w:szCs w:val="24"/>
          <w:shd w:val="clear" w:color="auto" w:fill="FFFFFF"/>
        </w:rPr>
        <w:t>ocBridge</w:t>
      </w:r>
      <w:proofErr w:type="spellEnd"/>
      <w:r w:rsidR="00D70177" w:rsidRPr="00D70177">
        <w:rPr>
          <w:rStyle w:val="a4"/>
          <w:rFonts w:cs="Arial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 w:rsidR="00D70177" w:rsidRPr="00D70177">
        <w:rPr>
          <w:rStyle w:val="a4"/>
          <w:rFonts w:cs="Arial"/>
          <w:color w:val="181818"/>
          <w:sz w:val="24"/>
          <w:szCs w:val="24"/>
          <w:shd w:val="clear" w:color="auto" w:fill="FFFFFF"/>
        </w:rPr>
        <w:t>Plus</w:t>
      </w:r>
      <w:proofErr w:type="spellEnd"/>
      <w:r w:rsidR="00D70177" w:rsidRPr="00D70177">
        <w:rPr>
          <w:sz w:val="24"/>
          <w:szCs w:val="24"/>
        </w:rPr>
        <w:fldChar w:fldCharType="end"/>
      </w:r>
      <w:r w:rsidR="00D70177" w:rsidRPr="00D70177">
        <w:rPr>
          <w:rFonts w:cs="Arial"/>
          <w:color w:val="181818"/>
          <w:sz w:val="24"/>
          <w:szCs w:val="24"/>
          <w:shd w:val="clear" w:color="auto" w:fill="FFFFFF"/>
        </w:rPr>
        <w:t>, </w:t>
      </w:r>
      <w:proofErr w:type="spellStart"/>
      <w:r w:rsidR="00D70177" w:rsidRPr="00D70177">
        <w:rPr>
          <w:sz w:val="24"/>
          <w:szCs w:val="24"/>
        </w:rPr>
        <w:fldChar w:fldCharType="begin"/>
      </w:r>
      <w:r w:rsidR="00D70177" w:rsidRPr="00D70177">
        <w:rPr>
          <w:sz w:val="24"/>
          <w:szCs w:val="24"/>
        </w:rPr>
        <w:instrText xml:space="preserve"> HYPERLINK "https://ajax.systems/ru/products/uartbridge/" \t "_blank" </w:instrText>
      </w:r>
      <w:r w:rsidR="00D70177" w:rsidRPr="00D70177">
        <w:rPr>
          <w:sz w:val="24"/>
          <w:szCs w:val="24"/>
        </w:rPr>
        <w:fldChar w:fldCharType="separate"/>
      </w:r>
      <w:r w:rsidR="00D70177" w:rsidRPr="00D70177">
        <w:rPr>
          <w:rStyle w:val="a4"/>
          <w:rFonts w:cs="Arial"/>
          <w:color w:val="181818"/>
          <w:sz w:val="24"/>
          <w:szCs w:val="24"/>
          <w:shd w:val="clear" w:color="auto" w:fill="FFFFFF"/>
        </w:rPr>
        <w:t>uartBridge</w:t>
      </w:r>
      <w:proofErr w:type="spellEnd"/>
      <w:r w:rsidR="00D70177" w:rsidRPr="00D70177">
        <w:rPr>
          <w:sz w:val="24"/>
          <w:szCs w:val="24"/>
        </w:rPr>
        <w:fldChar w:fldCharType="end"/>
      </w:r>
    </w:p>
    <w:p w:rsidR="00013D6C" w:rsidRPr="00013D6C" w:rsidRDefault="00013D6C" w:rsidP="00FC31FA">
      <w:pPr>
        <w:shd w:val="clear" w:color="auto" w:fill="FFFFFF" w:themeFill="background1"/>
        <w:spacing w:after="120"/>
        <w:rPr>
          <w:rFonts w:asciiTheme="majorHAnsi" w:hAnsiTheme="majorHAnsi" w:cs="Arial"/>
          <w:color w:val="181818"/>
          <w:sz w:val="24"/>
          <w:szCs w:val="24"/>
        </w:rPr>
      </w:pPr>
      <w:r w:rsidRPr="00581EC3">
        <w:rPr>
          <w:rFonts w:asciiTheme="majorHAnsi" w:hAnsiTheme="majorHAnsi" w:cs="Arial"/>
          <w:i/>
          <w:color w:val="181818"/>
          <w:sz w:val="24"/>
          <w:szCs w:val="24"/>
        </w:rPr>
        <w:t>Чувствительный элемент</w:t>
      </w:r>
      <w:r w:rsidR="00581EC3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>PIR-сенсор</w:t>
      </w:r>
    </w:p>
    <w:p w:rsidR="00013D6C" w:rsidRPr="00581EC3" w:rsidRDefault="00013D6C" w:rsidP="00FC31FA">
      <w:pPr>
        <w:shd w:val="clear" w:color="auto" w:fill="FFFFFF" w:themeFill="background1"/>
        <w:spacing w:after="120"/>
        <w:rPr>
          <w:rFonts w:asciiTheme="majorHAnsi" w:hAnsiTheme="majorHAnsi" w:cs="Arial"/>
          <w:color w:val="181818"/>
          <w:sz w:val="20"/>
          <w:szCs w:val="20"/>
        </w:rPr>
      </w:pPr>
      <w:r w:rsidRPr="00581EC3">
        <w:rPr>
          <w:rFonts w:asciiTheme="majorHAnsi" w:hAnsiTheme="majorHAnsi" w:cs="Arial"/>
          <w:i/>
          <w:color w:val="181818"/>
          <w:sz w:val="24"/>
          <w:szCs w:val="24"/>
        </w:rPr>
        <w:t>Угол обзора датчика движения</w:t>
      </w:r>
      <w:r w:rsidR="00581EC3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191994">
        <w:rPr>
          <w:rFonts w:asciiTheme="majorHAnsi" w:hAnsiTheme="majorHAnsi" w:cs="Arial"/>
          <w:color w:val="181818"/>
          <w:sz w:val="24"/>
          <w:szCs w:val="24"/>
        </w:rPr>
        <w:t>Горизонтальный — 88.5°</w:t>
      </w:r>
      <w:r w:rsidR="00581EC3" w:rsidRPr="00191994">
        <w:rPr>
          <w:rFonts w:asciiTheme="majorHAnsi" w:hAnsiTheme="majorHAnsi" w:cs="Arial"/>
          <w:color w:val="181818"/>
          <w:sz w:val="24"/>
          <w:szCs w:val="24"/>
        </w:rPr>
        <w:t xml:space="preserve">; </w:t>
      </w:r>
      <w:r w:rsidRPr="00191994">
        <w:rPr>
          <w:rFonts w:asciiTheme="majorHAnsi" w:hAnsiTheme="majorHAnsi" w:cs="Arial"/>
          <w:color w:val="181818"/>
          <w:sz w:val="24"/>
          <w:szCs w:val="24"/>
        </w:rPr>
        <w:t>Вертикальный — 80°</w:t>
      </w:r>
    </w:p>
    <w:p w:rsidR="00013D6C" w:rsidRPr="00013D6C" w:rsidRDefault="00013D6C" w:rsidP="00FC31FA">
      <w:pPr>
        <w:shd w:val="clear" w:color="auto" w:fill="FFFFFF" w:themeFill="background1"/>
        <w:spacing w:after="120"/>
        <w:rPr>
          <w:rFonts w:asciiTheme="majorHAnsi" w:hAnsiTheme="majorHAnsi" w:cs="Arial"/>
          <w:color w:val="181818"/>
          <w:sz w:val="24"/>
          <w:szCs w:val="24"/>
        </w:rPr>
      </w:pPr>
      <w:r w:rsidRPr="00581EC3">
        <w:rPr>
          <w:rFonts w:asciiTheme="majorHAnsi" w:hAnsiTheme="majorHAnsi" w:cs="Arial"/>
          <w:i/>
          <w:color w:val="181818"/>
          <w:sz w:val="24"/>
          <w:szCs w:val="24"/>
        </w:rPr>
        <w:t>Время доставки сигнала тревоги</w:t>
      </w:r>
      <w:r w:rsidR="00581EC3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 xml:space="preserve">0.15 </w:t>
      </w:r>
      <w:proofErr w:type="gramStart"/>
      <w:r w:rsidRPr="00013D6C">
        <w:rPr>
          <w:rFonts w:asciiTheme="majorHAnsi" w:hAnsiTheme="majorHAnsi" w:cs="Arial"/>
          <w:color w:val="181818"/>
          <w:sz w:val="24"/>
          <w:szCs w:val="24"/>
        </w:rPr>
        <w:t>с</w:t>
      </w:r>
      <w:proofErr w:type="gramEnd"/>
    </w:p>
    <w:p w:rsidR="00013D6C" w:rsidRPr="00013D6C" w:rsidRDefault="00013D6C" w:rsidP="00FC31FA">
      <w:pPr>
        <w:shd w:val="clear" w:color="auto" w:fill="FFFFFF" w:themeFill="background1"/>
        <w:spacing w:after="120"/>
        <w:rPr>
          <w:rFonts w:asciiTheme="majorHAnsi" w:hAnsiTheme="majorHAnsi" w:cs="Arial"/>
          <w:color w:val="181818"/>
          <w:sz w:val="24"/>
          <w:szCs w:val="24"/>
        </w:rPr>
      </w:pPr>
      <w:r w:rsidRPr="00581EC3">
        <w:rPr>
          <w:rFonts w:asciiTheme="majorHAnsi" w:hAnsiTheme="majorHAnsi" w:cs="Arial"/>
          <w:i/>
          <w:color w:val="181818"/>
          <w:sz w:val="24"/>
          <w:szCs w:val="24"/>
        </w:rPr>
        <w:t>Чувствительность</w:t>
      </w:r>
      <w:r w:rsidR="00581EC3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>Настраиваемая, 3 уровня</w:t>
      </w:r>
    </w:p>
    <w:p w:rsidR="00013D6C" w:rsidRPr="00013D6C" w:rsidRDefault="00013D6C" w:rsidP="00FC31FA">
      <w:pPr>
        <w:shd w:val="clear" w:color="auto" w:fill="FFFFFF" w:themeFill="background1"/>
        <w:spacing w:after="120"/>
        <w:rPr>
          <w:rFonts w:asciiTheme="majorHAnsi" w:hAnsiTheme="majorHAnsi" w:cs="Arial"/>
          <w:color w:val="181818"/>
          <w:sz w:val="24"/>
          <w:szCs w:val="24"/>
        </w:rPr>
      </w:pPr>
      <w:r w:rsidRPr="00581EC3">
        <w:rPr>
          <w:rFonts w:asciiTheme="majorHAnsi" w:hAnsiTheme="majorHAnsi" w:cs="Arial"/>
          <w:i/>
          <w:color w:val="181818"/>
          <w:sz w:val="24"/>
          <w:szCs w:val="24"/>
        </w:rPr>
        <w:t>Рекомендуемая высота установки</w:t>
      </w:r>
      <w:r w:rsidR="00581EC3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>2,4 м</w:t>
      </w:r>
    </w:p>
    <w:p w:rsidR="00013D6C" w:rsidRPr="00013D6C" w:rsidRDefault="00013D6C" w:rsidP="00FC31FA">
      <w:pPr>
        <w:shd w:val="clear" w:color="auto" w:fill="FFFFFF" w:themeFill="background1"/>
        <w:spacing w:after="120"/>
        <w:rPr>
          <w:rFonts w:asciiTheme="majorHAnsi" w:hAnsiTheme="majorHAnsi" w:cs="Arial"/>
          <w:color w:val="181818"/>
          <w:sz w:val="24"/>
          <w:szCs w:val="24"/>
        </w:rPr>
      </w:pPr>
      <w:r w:rsidRPr="00581EC3">
        <w:rPr>
          <w:rFonts w:asciiTheme="majorHAnsi" w:hAnsiTheme="majorHAnsi" w:cs="Arial"/>
          <w:i/>
          <w:color w:val="181818"/>
          <w:sz w:val="24"/>
          <w:szCs w:val="24"/>
        </w:rPr>
        <w:t>Питание</w:t>
      </w:r>
      <w:r w:rsidR="00581EC3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>Элемент питания: 2 батареи CR123A</w:t>
      </w:r>
    </w:p>
    <w:p w:rsidR="00013D6C" w:rsidRPr="00013D6C" w:rsidRDefault="00013D6C" w:rsidP="00FC31FA">
      <w:pPr>
        <w:pStyle w:val="a3"/>
        <w:shd w:val="clear" w:color="auto" w:fill="FFFFFF" w:themeFill="background1"/>
        <w:spacing w:before="0" w:beforeAutospacing="0" w:after="120" w:afterAutospacing="0"/>
        <w:rPr>
          <w:rFonts w:asciiTheme="majorHAnsi" w:hAnsiTheme="majorHAnsi" w:cs="Arial"/>
          <w:color w:val="181818"/>
        </w:rPr>
      </w:pPr>
      <w:r w:rsidRPr="00013D6C">
        <w:rPr>
          <w:rFonts w:asciiTheme="majorHAnsi" w:hAnsiTheme="majorHAnsi" w:cs="Arial"/>
          <w:color w:val="181818"/>
        </w:rPr>
        <w:t>Напряжение питания 3</w:t>
      </w:r>
      <w:proofErr w:type="gramStart"/>
      <w:r w:rsidRPr="00013D6C">
        <w:rPr>
          <w:rFonts w:asciiTheme="majorHAnsi" w:hAnsiTheme="majorHAnsi" w:cs="Arial"/>
          <w:color w:val="181818"/>
        </w:rPr>
        <w:t xml:space="preserve"> В</w:t>
      </w:r>
      <w:proofErr w:type="gramEnd"/>
    </w:p>
    <w:p w:rsidR="00013D6C" w:rsidRPr="00013D6C" w:rsidRDefault="00013D6C" w:rsidP="00FC31FA">
      <w:pPr>
        <w:pStyle w:val="a3"/>
        <w:shd w:val="clear" w:color="auto" w:fill="FFFFFF" w:themeFill="background1"/>
        <w:spacing w:before="0" w:beforeAutospacing="0" w:after="120" w:afterAutospacing="0"/>
        <w:rPr>
          <w:rFonts w:asciiTheme="majorHAnsi" w:hAnsiTheme="majorHAnsi" w:cs="Arial"/>
          <w:color w:val="181818"/>
        </w:rPr>
      </w:pPr>
      <w:r w:rsidRPr="00581EC3">
        <w:rPr>
          <w:rFonts w:asciiTheme="majorHAnsi" w:hAnsiTheme="majorHAnsi" w:cs="Arial"/>
          <w:i/>
          <w:color w:val="181818"/>
        </w:rPr>
        <w:t>Срок работы от батареи</w:t>
      </w:r>
      <w:r w:rsidRPr="00013D6C">
        <w:rPr>
          <w:rFonts w:asciiTheme="majorHAnsi" w:hAnsiTheme="majorHAnsi" w:cs="Arial"/>
          <w:color w:val="181818"/>
        </w:rPr>
        <w:t xml:space="preserve"> — до </w:t>
      </w:r>
      <w:r w:rsidR="001269F3">
        <w:rPr>
          <w:rFonts w:asciiTheme="majorHAnsi" w:hAnsiTheme="majorHAnsi" w:cs="Arial"/>
          <w:color w:val="181818"/>
        </w:rPr>
        <w:t>7</w:t>
      </w:r>
      <w:r w:rsidRPr="00013D6C">
        <w:rPr>
          <w:rFonts w:asciiTheme="majorHAnsi" w:hAnsiTheme="majorHAnsi" w:cs="Arial"/>
          <w:color w:val="181818"/>
        </w:rPr>
        <w:t xml:space="preserve"> лет </w:t>
      </w:r>
    </w:p>
    <w:p w:rsidR="00013D6C" w:rsidRPr="00013D6C" w:rsidRDefault="00013D6C" w:rsidP="00FC31FA">
      <w:pPr>
        <w:shd w:val="clear" w:color="auto" w:fill="FFFFFF" w:themeFill="background1"/>
        <w:spacing w:after="120"/>
        <w:rPr>
          <w:rFonts w:asciiTheme="majorHAnsi" w:hAnsiTheme="majorHAnsi" w:cs="Arial"/>
          <w:color w:val="181818"/>
          <w:sz w:val="24"/>
          <w:szCs w:val="24"/>
        </w:rPr>
      </w:pPr>
      <w:proofErr w:type="spellStart"/>
      <w:r w:rsidRPr="00581EC3">
        <w:rPr>
          <w:rFonts w:asciiTheme="majorHAnsi" w:hAnsiTheme="majorHAnsi" w:cs="Arial"/>
          <w:i/>
          <w:color w:val="181818"/>
          <w:sz w:val="24"/>
          <w:szCs w:val="24"/>
        </w:rPr>
        <w:t>Радиопротокол</w:t>
      </w:r>
      <w:proofErr w:type="spellEnd"/>
      <w:r w:rsidRPr="00013D6C">
        <w:rPr>
          <w:rFonts w:asciiTheme="majorHAnsi" w:hAnsiTheme="majorHAnsi" w:cs="Arial"/>
          <w:color w:val="181818"/>
          <w:sz w:val="24"/>
          <w:szCs w:val="24"/>
        </w:rPr>
        <w:t xml:space="preserve"> </w:t>
      </w:r>
      <w:proofErr w:type="spellStart"/>
      <w:r w:rsidRPr="00013D6C">
        <w:rPr>
          <w:rFonts w:asciiTheme="majorHAnsi" w:hAnsiTheme="majorHAnsi" w:cs="Arial"/>
          <w:color w:val="181818"/>
          <w:sz w:val="24"/>
          <w:szCs w:val="24"/>
        </w:rPr>
        <w:t>Jeweller</w:t>
      </w:r>
      <w:proofErr w:type="spellEnd"/>
    </w:p>
    <w:p w:rsidR="00013D6C" w:rsidRPr="00013D6C" w:rsidRDefault="00013D6C" w:rsidP="00FC31FA">
      <w:pPr>
        <w:pStyle w:val="a3"/>
        <w:shd w:val="clear" w:color="auto" w:fill="FFFFFF" w:themeFill="background1"/>
        <w:spacing w:before="0" w:beforeAutospacing="0" w:after="120" w:afterAutospacing="0" w:line="276" w:lineRule="auto"/>
        <w:rPr>
          <w:rFonts w:asciiTheme="majorHAnsi" w:hAnsiTheme="majorHAnsi" w:cs="Arial"/>
          <w:color w:val="181818"/>
        </w:rPr>
      </w:pPr>
      <w:r w:rsidRPr="00C3692D">
        <w:rPr>
          <w:rFonts w:asciiTheme="majorHAnsi" w:hAnsiTheme="majorHAnsi" w:cs="Arial"/>
          <w:i/>
          <w:color w:val="181818"/>
        </w:rPr>
        <w:t>Дальность связи с датчиками</w:t>
      </w:r>
      <w:r w:rsidRPr="00013D6C">
        <w:rPr>
          <w:rFonts w:asciiTheme="majorHAnsi" w:hAnsiTheme="majorHAnsi" w:cs="Arial"/>
          <w:color w:val="181818"/>
        </w:rPr>
        <w:t xml:space="preserve"> — до 1700 м на открытом пространстве</w:t>
      </w:r>
      <w:r w:rsidRPr="00013D6C">
        <w:rPr>
          <w:rFonts w:asciiTheme="majorHAnsi" w:hAnsiTheme="majorHAnsi" w:cs="Arial"/>
          <w:color w:val="181818"/>
        </w:rPr>
        <w:br/>
        <w:t>Двусторонняя связь между устройствами</w:t>
      </w:r>
      <w:r w:rsidRPr="00013D6C">
        <w:rPr>
          <w:rFonts w:asciiTheme="majorHAnsi" w:hAnsiTheme="majorHAnsi" w:cs="Arial"/>
          <w:color w:val="181818"/>
        </w:rPr>
        <w:br/>
      </w:r>
      <w:r w:rsidRPr="00C3692D">
        <w:rPr>
          <w:rFonts w:asciiTheme="majorHAnsi" w:hAnsiTheme="majorHAnsi" w:cs="Arial"/>
          <w:i/>
          <w:color w:val="181818"/>
        </w:rPr>
        <w:t>Рабочие частоты</w:t>
      </w:r>
      <w:r w:rsidRPr="00013D6C">
        <w:rPr>
          <w:rFonts w:asciiTheme="majorHAnsi" w:hAnsiTheme="majorHAnsi" w:cs="Arial"/>
          <w:color w:val="181818"/>
        </w:rPr>
        <w:t xml:space="preserve"> — 868,0−868,6 МГц</w:t>
      </w:r>
      <w:r w:rsidRPr="00013D6C">
        <w:rPr>
          <w:rFonts w:asciiTheme="majorHAnsi" w:hAnsiTheme="majorHAnsi" w:cs="Arial"/>
          <w:color w:val="181818"/>
        </w:rPr>
        <w:br/>
      </w:r>
      <w:r w:rsidRPr="00C3692D">
        <w:rPr>
          <w:rFonts w:asciiTheme="majorHAnsi" w:hAnsiTheme="majorHAnsi" w:cs="Arial"/>
          <w:i/>
          <w:color w:val="181818"/>
        </w:rPr>
        <w:t>Саморегулируемая мощность радиосигнала</w:t>
      </w:r>
      <w:r w:rsidRPr="00013D6C">
        <w:rPr>
          <w:rFonts w:asciiTheme="majorHAnsi" w:hAnsiTheme="majorHAnsi" w:cs="Arial"/>
          <w:color w:val="181818"/>
        </w:rPr>
        <w:t xml:space="preserve"> — до 20 мВт</w:t>
      </w:r>
      <w:r w:rsidRPr="00013D6C">
        <w:rPr>
          <w:rFonts w:asciiTheme="majorHAnsi" w:hAnsiTheme="majorHAnsi" w:cs="Arial"/>
          <w:color w:val="181818"/>
        </w:rPr>
        <w:br/>
      </w:r>
      <w:r w:rsidRPr="00C3692D">
        <w:rPr>
          <w:rFonts w:asciiTheme="majorHAnsi" w:hAnsiTheme="majorHAnsi" w:cs="Arial"/>
          <w:i/>
          <w:color w:val="181818"/>
        </w:rPr>
        <w:t>Блочное шифрование</w:t>
      </w:r>
      <w:r w:rsidRPr="00013D6C">
        <w:rPr>
          <w:rFonts w:asciiTheme="majorHAnsi" w:hAnsiTheme="majorHAnsi" w:cs="Arial"/>
          <w:color w:val="181818"/>
        </w:rPr>
        <w:t>, основанное на алгоритме AES</w:t>
      </w:r>
      <w:r w:rsidRPr="00013D6C">
        <w:rPr>
          <w:rFonts w:asciiTheme="majorHAnsi" w:hAnsiTheme="majorHAnsi" w:cs="Arial"/>
          <w:color w:val="181818"/>
        </w:rPr>
        <w:br/>
      </w:r>
      <w:r w:rsidRPr="00C3692D">
        <w:rPr>
          <w:rFonts w:asciiTheme="majorHAnsi" w:hAnsiTheme="majorHAnsi" w:cs="Arial"/>
          <w:i/>
          <w:color w:val="181818"/>
        </w:rPr>
        <w:t>Период опроса датчиков</w:t>
      </w:r>
      <w:r w:rsidRPr="00013D6C">
        <w:rPr>
          <w:rFonts w:asciiTheme="majorHAnsi" w:hAnsiTheme="majorHAnsi" w:cs="Arial"/>
          <w:color w:val="181818"/>
        </w:rPr>
        <w:t xml:space="preserve"> — 12−300 </w:t>
      </w:r>
      <w:proofErr w:type="gramStart"/>
      <w:r w:rsidRPr="00013D6C">
        <w:rPr>
          <w:rFonts w:asciiTheme="majorHAnsi" w:hAnsiTheme="majorHAnsi" w:cs="Arial"/>
          <w:color w:val="181818"/>
        </w:rPr>
        <w:t>с</w:t>
      </w:r>
      <w:proofErr w:type="gramEnd"/>
      <w:r w:rsidRPr="00013D6C">
        <w:rPr>
          <w:rFonts w:asciiTheme="majorHAnsi" w:hAnsiTheme="majorHAnsi" w:cs="Arial"/>
          <w:color w:val="181818"/>
        </w:rPr>
        <w:br/>
        <w:t xml:space="preserve">Частотный </w:t>
      </w:r>
      <w:proofErr w:type="spellStart"/>
      <w:r w:rsidRPr="00013D6C">
        <w:rPr>
          <w:rFonts w:asciiTheme="majorHAnsi" w:hAnsiTheme="majorHAnsi" w:cs="Arial"/>
          <w:color w:val="181818"/>
        </w:rPr>
        <w:t>хоппинг</w:t>
      </w:r>
      <w:proofErr w:type="spellEnd"/>
    </w:p>
    <w:p w:rsidR="00013D6C" w:rsidRPr="00013D6C" w:rsidRDefault="00013D6C" w:rsidP="00FC31FA">
      <w:pPr>
        <w:shd w:val="clear" w:color="auto" w:fill="FFFFFF" w:themeFill="background1"/>
        <w:spacing w:after="120"/>
        <w:rPr>
          <w:rFonts w:asciiTheme="majorHAnsi" w:hAnsiTheme="majorHAnsi" w:cs="Arial"/>
          <w:color w:val="181818"/>
          <w:sz w:val="24"/>
          <w:szCs w:val="24"/>
        </w:rPr>
      </w:pPr>
      <w:r w:rsidRPr="00C3692D">
        <w:rPr>
          <w:rFonts w:asciiTheme="majorHAnsi" w:hAnsiTheme="majorHAnsi" w:cs="Arial"/>
          <w:i/>
          <w:color w:val="181818"/>
          <w:sz w:val="24"/>
          <w:szCs w:val="24"/>
        </w:rPr>
        <w:t>Температурный сенсор</w:t>
      </w:r>
      <w:r w:rsidR="00C3692D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>Есть</w:t>
      </w:r>
    </w:p>
    <w:p w:rsidR="00013D6C" w:rsidRPr="00013D6C" w:rsidRDefault="00013D6C" w:rsidP="00FC31FA">
      <w:pPr>
        <w:shd w:val="clear" w:color="auto" w:fill="FFFFFF" w:themeFill="background1"/>
        <w:spacing w:after="120"/>
        <w:rPr>
          <w:rFonts w:asciiTheme="majorHAnsi" w:hAnsiTheme="majorHAnsi" w:cs="Arial"/>
          <w:color w:val="181818"/>
          <w:sz w:val="24"/>
          <w:szCs w:val="24"/>
        </w:rPr>
      </w:pPr>
      <w:r w:rsidRPr="00C3692D">
        <w:rPr>
          <w:rFonts w:asciiTheme="majorHAnsi" w:hAnsiTheme="majorHAnsi" w:cs="Arial"/>
          <w:i/>
          <w:color w:val="181818"/>
          <w:sz w:val="24"/>
          <w:szCs w:val="24"/>
        </w:rPr>
        <w:t>Диапазон рабочих температур</w:t>
      </w:r>
      <w:r w:rsidR="00C3692D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 xml:space="preserve">От </w:t>
      </w:r>
      <w:r w:rsidR="001269F3">
        <w:rPr>
          <w:rFonts w:asciiTheme="majorHAnsi" w:hAnsiTheme="majorHAnsi" w:cs="Arial"/>
          <w:color w:val="181818"/>
          <w:sz w:val="24"/>
          <w:szCs w:val="24"/>
        </w:rPr>
        <w:t>-1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>0</w:t>
      </w:r>
      <w:proofErr w:type="gramStart"/>
      <w:r w:rsidRPr="00013D6C">
        <w:rPr>
          <w:rFonts w:asciiTheme="majorHAnsi" w:hAnsiTheme="majorHAnsi" w:cs="Arial"/>
          <w:color w:val="181818"/>
          <w:sz w:val="24"/>
          <w:szCs w:val="24"/>
        </w:rPr>
        <w:t>°С</w:t>
      </w:r>
      <w:proofErr w:type="gramEnd"/>
      <w:r w:rsidRPr="00013D6C">
        <w:rPr>
          <w:rFonts w:asciiTheme="majorHAnsi" w:hAnsiTheme="majorHAnsi" w:cs="Arial"/>
          <w:color w:val="181818"/>
          <w:sz w:val="24"/>
          <w:szCs w:val="24"/>
        </w:rPr>
        <w:t xml:space="preserve"> до +40°С</w:t>
      </w:r>
    </w:p>
    <w:p w:rsidR="00013D6C" w:rsidRPr="00013D6C" w:rsidRDefault="00013D6C" w:rsidP="00FC31FA">
      <w:pPr>
        <w:shd w:val="clear" w:color="auto" w:fill="FFFFFF" w:themeFill="background1"/>
        <w:spacing w:after="120"/>
        <w:rPr>
          <w:rFonts w:asciiTheme="majorHAnsi" w:hAnsiTheme="majorHAnsi" w:cs="Arial"/>
          <w:color w:val="181818"/>
          <w:sz w:val="24"/>
          <w:szCs w:val="24"/>
        </w:rPr>
      </w:pPr>
      <w:r w:rsidRPr="00C3692D">
        <w:rPr>
          <w:rFonts w:asciiTheme="majorHAnsi" w:hAnsiTheme="majorHAnsi" w:cs="Arial"/>
          <w:i/>
          <w:color w:val="181818"/>
          <w:sz w:val="24"/>
          <w:szCs w:val="24"/>
        </w:rPr>
        <w:t>Допустимая влажность</w:t>
      </w:r>
      <w:r w:rsidR="00C3692D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>До 75%</w:t>
      </w:r>
    </w:p>
    <w:p w:rsidR="00013D6C" w:rsidRPr="00013D6C" w:rsidRDefault="00013D6C" w:rsidP="00FC31FA">
      <w:pPr>
        <w:shd w:val="clear" w:color="auto" w:fill="FFFFFF" w:themeFill="background1"/>
        <w:spacing w:after="120"/>
        <w:rPr>
          <w:rFonts w:asciiTheme="majorHAnsi" w:hAnsiTheme="majorHAnsi" w:cs="Arial"/>
          <w:color w:val="181818"/>
        </w:rPr>
      </w:pPr>
      <w:proofErr w:type="spellStart"/>
      <w:r w:rsidRPr="00C3692D">
        <w:rPr>
          <w:rFonts w:asciiTheme="majorHAnsi" w:hAnsiTheme="majorHAnsi" w:cs="Arial"/>
          <w:i/>
          <w:color w:val="181818"/>
          <w:sz w:val="24"/>
          <w:szCs w:val="24"/>
        </w:rPr>
        <w:t>Антисаботаж</w:t>
      </w:r>
      <w:proofErr w:type="spellEnd"/>
      <w:r w:rsidR="001269F3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386635">
        <w:rPr>
          <w:rFonts w:asciiTheme="majorHAnsi" w:hAnsiTheme="majorHAnsi" w:cs="Arial"/>
          <w:i/>
          <w:color w:val="181818"/>
          <w:sz w:val="24"/>
          <w:szCs w:val="24"/>
        </w:rPr>
        <w:t>Защита от подлога</w:t>
      </w:r>
      <w:r w:rsidR="00386635">
        <w:rPr>
          <w:rFonts w:asciiTheme="majorHAnsi" w:hAnsiTheme="majorHAnsi" w:cs="Arial"/>
          <w:i/>
          <w:color w:val="181818"/>
          <w:sz w:val="24"/>
          <w:szCs w:val="24"/>
        </w:rPr>
        <w:t xml:space="preserve">. </w:t>
      </w:r>
      <w:r w:rsidRPr="00386635">
        <w:rPr>
          <w:rFonts w:asciiTheme="majorHAnsi" w:hAnsiTheme="majorHAnsi" w:cs="Arial"/>
          <w:i/>
          <w:color w:val="181818"/>
          <w:sz w:val="24"/>
          <w:szCs w:val="24"/>
        </w:rPr>
        <w:t>Оповещение о глушении</w:t>
      </w:r>
      <w:r w:rsidR="00386635">
        <w:rPr>
          <w:rFonts w:asciiTheme="majorHAnsi" w:hAnsiTheme="majorHAnsi" w:cs="Arial"/>
          <w:i/>
          <w:color w:val="181818"/>
          <w:sz w:val="24"/>
          <w:szCs w:val="24"/>
        </w:rPr>
        <w:t>,</w:t>
      </w:r>
      <w:r w:rsidRPr="00386635">
        <w:rPr>
          <w:rFonts w:asciiTheme="majorHAnsi" w:hAnsiTheme="majorHAnsi" w:cs="Arial"/>
          <w:color w:val="181818"/>
          <w:sz w:val="24"/>
          <w:szCs w:val="24"/>
        </w:rPr>
        <w:br/>
      </w:r>
      <w:proofErr w:type="spellStart"/>
      <w:r w:rsidRPr="00386635">
        <w:rPr>
          <w:rFonts w:asciiTheme="majorHAnsi" w:hAnsiTheme="majorHAnsi" w:cs="Arial"/>
          <w:i/>
          <w:color w:val="181818"/>
          <w:sz w:val="24"/>
          <w:szCs w:val="24"/>
        </w:rPr>
        <w:t>Тампер</w:t>
      </w:r>
      <w:proofErr w:type="spellEnd"/>
      <w:r w:rsidRPr="00386635">
        <w:rPr>
          <w:rFonts w:asciiTheme="majorHAnsi" w:hAnsiTheme="majorHAnsi" w:cs="Arial"/>
          <w:i/>
          <w:color w:val="181818"/>
          <w:sz w:val="24"/>
          <w:szCs w:val="24"/>
        </w:rPr>
        <w:t xml:space="preserve"> на открытие и попытку отрыва от крепления</w:t>
      </w:r>
    </w:p>
    <w:p w:rsidR="00013D6C" w:rsidRPr="00C3692D" w:rsidRDefault="00013D6C" w:rsidP="00FC31FA">
      <w:pPr>
        <w:shd w:val="clear" w:color="auto" w:fill="FFFFFF" w:themeFill="background1"/>
        <w:spacing w:after="120"/>
        <w:rPr>
          <w:rFonts w:asciiTheme="majorHAnsi" w:hAnsiTheme="majorHAnsi" w:cs="Arial"/>
          <w:i/>
          <w:color w:val="181818"/>
          <w:sz w:val="24"/>
          <w:szCs w:val="24"/>
        </w:rPr>
      </w:pPr>
      <w:r w:rsidRPr="00C3692D">
        <w:rPr>
          <w:rFonts w:asciiTheme="majorHAnsi" w:hAnsiTheme="majorHAnsi" w:cs="Arial"/>
          <w:i/>
          <w:color w:val="181818"/>
          <w:sz w:val="24"/>
          <w:szCs w:val="24"/>
        </w:rPr>
        <w:t>Совместимость с ПЦН</w:t>
      </w:r>
    </w:p>
    <w:p w:rsidR="00013D6C" w:rsidRPr="00C3692D" w:rsidRDefault="00013D6C" w:rsidP="00FC31FA">
      <w:pPr>
        <w:shd w:val="clear" w:color="auto" w:fill="FFFFFF" w:themeFill="background1"/>
        <w:spacing w:after="120"/>
        <w:rPr>
          <w:rFonts w:asciiTheme="majorHAnsi" w:hAnsiTheme="majorHAnsi" w:cs="Arial"/>
          <w:i/>
          <w:color w:val="181818"/>
          <w:sz w:val="24"/>
          <w:szCs w:val="24"/>
        </w:rPr>
      </w:pPr>
      <w:r w:rsidRPr="00C3692D">
        <w:rPr>
          <w:rFonts w:asciiTheme="majorHAnsi" w:hAnsiTheme="majorHAnsi" w:cs="Arial"/>
          <w:i/>
          <w:color w:val="181818"/>
          <w:sz w:val="24"/>
          <w:szCs w:val="24"/>
        </w:rPr>
        <w:t>Удалённая настройка и тестирование</w:t>
      </w:r>
    </w:p>
    <w:p w:rsidR="00013D6C" w:rsidRPr="00013D6C" w:rsidRDefault="00013D6C" w:rsidP="00FC31FA">
      <w:pPr>
        <w:shd w:val="clear" w:color="auto" w:fill="FFFFFF" w:themeFill="background1"/>
        <w:spacing w:after="120"/>
        <w:rPr>
          <w:rFonts w:asciiTheme="majorHAnsi" w:hAnsiTheme="majorHAnsi" w:cs="Arial"/>
          <w:color w:val="181818"/>
          <w:sz w:val="24"/>
          <w:szCs w:val="24"/>
        </w:rPr>
      </w:pPr>
      <w:r w:rsidRPr="00C3692D">
        <w:rPr>
          <w:rFonts w:asciiTheme="majorHAnsi" w:hAnsiTheme="majorHAnsi" w:cs="Arial"/>
          <w:i/>
          <w:color w:val="181818"/>
          <w:sz w:val="24"/>
          <w:szCs w:val="24"/>
        </w:rPr>
        <w:t>Класс защиты</w:t>
      </w:r>
      <w:r w:rsidR="00C3692D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>IP50</w:t>
      </w:r>
    </w:p>
    <w:p w:rsidR="00013D6C" w:rsidRPr="00013D6C" w:rsidRDefault="00013D6C" w:rsidP="00FC31FA">
      <w:pPr>
        <w:shd w:val="clear" w:color="auto" w:fill="FFFFFF" w:themeFill="background1"/>
        <w:spacing w:after="120"/>
        <w:rPr>
          <w:rFonts w:asciiTheme="majorHAnsi" w:hAnsiTheme="majorHAnsi" w:cs="Arial"/>
          <w:color w:val="181818"/>
          <w:sz w:val="24"/>
          <w:szCs w:val="24"/>
        </w:rPr>
      </w:pPr>
      <w:r w:rsidRPr="00C3692D">
        <w:rPr>
          <w:rFonts w:asciiTheme="majorHAnsi" w:hAnsiTheme="majorHAnsi" w:cs="Arial"/>
          <w:i/>
          <w:color w:val="181818"/>
          <w:sz w:val="24"/>
          <w:szCs w:val="24"/>
        </w:rPr>
        <w:t>Размеры</w:t>
      </w:r>
      <w:r w:rsidR="00C3692D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>1</w:t>
      </w:r>
      <w:r w:rsidR="00CA1A67">
        <w:rPr>
          <w:rFonts w:asciiTheme="majorHAnsi" w:hAnsiTheme="majorHAnsi" w:cs="Arial"/>
          <w:color w:val="181818"/>
          <w:sz w:val="24"/>
          <w:szCs w:val="24"/>
        </w:rPr>
        <w:t>10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 xml:space="preserve"> × </w:t>
      </w:r>
      <w:r w:rsidR="00CA1A67">
        <w:rPr>
          <w:rFonts w:asciiTheme="majorHAnsi" w:hAnsiTheme="majorHAnsi" w:cs="Arial"/>
          <w:color w:val="181818"/>
          <w:sz w:val="24"/>
          <w:szCs w:val="24"/>
        </w:rPr>
        <w:t>65 × 5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>0 мм</w:t>
      </w:r>
    </w:p>
    <w:p w:rsidR="00013D6C" w:rsidRPr="00013D6C" w:rsidRDefault="00013D6C" w:rsidP="00FC31FA">
      <w:pPr>
        <w:shd w:val="clear" w:color="auto" w:fill="FFFFFF" w:themeFill="background1"/>
        <w:spacing w:after="120"/>
        <w:rPr>
          <w:rFonts w:asciiTheme="majorHAnsi" w:hAnsiTheme="majorHAnsi" w:cs="Arial"/>
          <w:color w:val="181818"/>
          <w:sz w:val="24"/>
          <w:szCs w:val="24"/>
        </w:rPr>
      </w:pPr>
      <w:r w:rsidRPr="00C3692D">
        <w:rPr>
          <w:rFonts w:asciiTheme="majorHAnsi" w:hAnsiTheme="majorHAnsi" w:cs="Arial"/>
          <w:i/>
          <w:color w:val="181818"/>
          <w:sz w:val="24"/>
          <w:szCs w:val="24"/>
        </w:rPr>
        <w:t>Вес</w:t>
      </w:r>
      <w:r w:rsidR="00C3692D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="00CA1A67">
        <w:rPr>
          <w:rFonts w:asciiTheme="majorHAnsi" w:hAnsiTheme="majorHAnsi" w:cs="Arial"/>
          <w:i/>
          <w:color w:val="181818"/>
          <w:sz w:val="24"/>
          <w:szCs w:val="24"/>
        </w:rPr>
        <w:t>86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 xml:space="preserve"> г</w:t>
      </w:r>
    </w:p>
    <w:p w:rsidR="00013D6C" w:rsidRPr="00013D6C" w:rsidRDefault="00013D6C" w:rsidP="00FC31FA">
      <w:pPr>
        <w:shd w:val="clear" w:color="auto" w:fill="FFFFFF" w:themeFill="background1"/>
        <w:spacing w:after="120"/>
        <w:rPr>
          <w:rFonts w:asciiTheme="majorHAnsi" w:hAnsiTheme="majorHAnsi" w:cs="Arial"/>
          <w:color w:val="181818"/>
          <w:sz w:val="24"/>
          <w:szCs w:val="24"/>
        </w:rPr>
      </w:pPr>
      <w:r w:rsidRPr="00C3692D">
        <w:rPr>
          <w:rFonts w:asciiTheme="majorHAnsi" w:hAnsiTheme="majorHAnsi" w:cs="Arial"/>
          <w:i/>
          <w:color w:val="181818"/>
          <w:sz w:val="24"/>
          <w:szCs w:val="24"/>
        </w:rPr>
        <w:t>Гарантия</w:t>
      </w:r>
      <w:r w:rsidR="00C3692D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013D6C">
        <w:rPr>
          <w:rFonts w:asciiTheme="majorHAnsi" w:hAnsiTheme="majorHAnsi" w:cs="Arial"/>
          <w:color w:val="181818"/>
          <w:sz w:val="24"/>
          <w:szCs w:val="24"/>
        </w:rPr>
        <w:t>Гарантийное обслуживание в течение 24 месяцев от даты продажи. Гарантия не распространяется на батарею.</w:t>
      </w:r>
    </w:p>
    <w:p w:rsidR="00886E95" w:rsidRPr="00886E95" w:rsidRDefault="00013D6C" w:rsidP="00FC31FA">
      <w:pPr>
        <w:shd w:val="clear" w:color="auto" w:fill="FFFFFF" w:themeFill="background1"/>
        <w:spacing w:after="120" w:line="240" w:lineRule="auto"/>
        <w:rPr>
          <w:rFonts w:asciiTheme="majorHAnsi" w:hAnsiTheme="majorHAnsi" w:cs="Arial"/>
          <w:color w:val="181818"/>
          <w:sz w:val="24"/>
          <w:szCs w:val="24"/>
        </w:rPr>
      </w:pPr>
      <w:r w:rsidRPr="00C3692D">
        <w:rPr>
          <w:rFonts w:asciiTheme="majorHAnsi" w:hAnsiTheme="majorHAnsi" w:cs="Arial"/>
          <w:i/>
          <w:color w:val="181818"/>
          <w:sz w:val="24"/>
          <w:szCs w:val="24"/>
        </w:rPr>
        <w:t>Комплектация</w:t>
      </w:r>
      <w:r w:rsidR="00C3692D">
        <w:rPr>
          <w:rFonts w:asciiTheme="majorHAnsi" w:hAnsiTheme="majorHAnsi" w:cs="Arial"/>
          <w:i/>
          <w:color w:val="181818"/>
          <w:sz w:val="24"/>
          <w:szCs w:val="24"/>
        </w:rPr>
        <w:t xml:space="preserve"> -</w:t>
      </w:r>
      <w:r w:rsidR="00886E95">
        <w:rPr>
          <w:rFonts w:asciiTheme="majorHAnsi" w:hAnsiTheme="majorHAnsi" w:cs="Arial"/>
          <w:i/>
          <w:color w:val="181818"/>
          <w:sz w:val="24"/>
          <w:szCs w:val="24"/>
        </w:rPr>
        <w:t xml:space="preserve"> </w:t>
      </w:r>
      <w:r w:rsidRPr="00886E95">
        <w:rPr>
          <w:rFonts w:asciiTheme="majorHAnsi" w:hAnsiTheme="majorHAnsi" w:cs="Arial"/>
          <w:color w:val="181818"/>
          <w:sz w:val="24"/>
          <w:szCs w:val="24"/>
        </w:rPr>
        <w:t xml:space="preserve">Датчик движения </w:t>
      </w:r>
      <w:proofErr w:type="spellStart"/>
      <w:r w:rsidRPr="00886E95">
        <w:rPr>
          <w:rFonts w:asciiTheme="majorHAnsi" w:hAnsiTheme="majorHAnsi" w:cs="Arial"/>
          <w:color w:val="181818"/>
          <w:sz w:val="24"/>
          <w:szCs w:val="24"/>
        </w:rPr>
        <w:t>MotionCam</w:t>
      </w:r>
      <w:proofErr w:type="spellEnd"/>
      <w:r w:rsidR="00886E95">
        <w:rPr>
          <w:rFonts w:asciiTheme="majorHAnsi" w:hAnsiTheme="majorHAnsi" w:cs="Arial"/>
          <w:color w:val="181818"/>
          <w:sz w:val="24"/>
          <w:szCs w:val="24"/>
        </w:rPr>
        <w:t xml:space="preserve">. </w:t>
      </w:r>
      <w:r w:rsidRPr="00886E95">
        <w:rPr>
          <w:rFonts w:asciiTheme="majorHAnsi" w:hAnsiTheme="majorHAnsi" w:cs="Arial"/>
          <w:color w:val="181818"/>
          <w:sz w:val="24"/>
          <w:szCs w:val="24"/>
        </w:rPr>
        <w:t xml:space="preserve">Крепёжная панель </w:t>
      </w:r>
      <w:proofErr w:type="spellStart"/>
      <w:r w:rsidRPr="00886E95">
        <w:rPr>
          <w:rFonts w:asciiTheme="majorHAnsi" w:hAnsiTheme="majorHAnsi" w:cs="Arial"/>
          <w:color w:val="181818"/>
          <w:sz w:val="24"/>
          <w:szCs w:val="24"/>
        </w:rPr>
        <w:t>SmartBracket</w:t>
      </w:r>
      <w:proofErr w:type="spellEnd"/>
      <w:r w:rsidR="00886E95">
        <w:rPr>
          <w:rFonts w:asciiTheme="majorHAnsi" w:hAnsiTheme="majorHAnsi" w:cs="Arial"/>
          <w:color w:val="181818"/>
          <w:sz w:val="24"/>
          <w:szCs w:val="24"/>
        </w:rPr>
        <w:t>. 2</w:t>
      </w:r>
      <w:r w:rsidRPr="00886E95">
        <w:rPr>
          <w:rFonts w:asciiTheme="majorHAnsi" w:hAnsiTheme="majorHAnsi" w:cs="Arial"/>
          <w:color w:val="181818"/>
          <w:sz w:val="24"/>
          <w:szCs w:val="24"/>
        </w:rPr>
        <w:t xml:space="preserve"> элемента питания CR123A (предустановлены)</w:t>
      </w:r>
      <w:r w:rsidR="00886E95">
        <w:rPr>
          <w:rFonts w:asciiTheme="majorHAnsi" w:hAnsiTheme="majorHAnsi" w:cs="Arial"/>
          <w:color w:val="181818"/>
          <w:sz w:val="24"/>
          <w:szCs w:val="24"/>
        </w:rPr>
        <w:t>.</w:t>
      </w:r>
    </w:p>
    <w:p w:rsidR="00013D6C" w:rsidRDefault="00013D6C" w:rsidP="00FC31FA">
      <w:pPr>
        <w:pStyle w:val="a3"/>
        <w:shd w:val="clear" w:color="auto" w:fill="FFFFFF" w:themeFill="background1"/>
        <w:spacing w:before="0" w:beforeAutospacing="0" w:after="120" w:afterAutospacing="0"/>
        <w:rPr>
          <w:rFonts w:asciiTheme="majorHAnsi" w:hAnsiTheme="majorHAnsi" w:cs="Arial"/>
          <w:color w:val="181818"/>
        </w:rPr>
      </w:pPr>
      <w:r w:rsidRPr="00886E95">
        <w:rPr>
          <w:rFonts w:asciiTheme="majorHAnsi" w:hAnsiTheme="majorHAnsi" w:cs="Arial"/>
          <w:color w:val="181818"/>
        </w:rPr>
        <w:t>Монтажный комплект</w:t>
      </w:r>
      <w:r w:rsidRPr="00886E95">
        <w:rPr>
          <w:rFonts w:asciiTheme="majorHAnsi" w:hAnsiTheme="majorHAnsi" w:cs="Arial"/>
          <w:color w:val="181818"/>
        </w:rPr>
        <w:br/>
        <w:t>Краткая инструкция</w:t>
      </w:r>
      <w:r w:rsidR="00386635">
        <w:rPr>
          <w:rFonts w:asciiTheme="majorHAnsi" w:hAnsiTheme="majorHAnsi" w:cs="Arial"/>
          <w:color w:val="181818"/>
        </w:rPr>
        <w:t>.</w:t>
      </w:r>
    </w:p>
    <w:p w:rsidR="00386635" w:rsidRPr="00886E95" w:rsidRDefault="00386635" w:rsidP="00FC31FA">
      <w:pPr>
        <w:pStyle w:val="a3"/>
        <w:shd w:val="clear" w:color="auto" w:fill="FFFFFF" w:themeFill="background1"/>
        <w:spacing w:before="0" w:beforeAutospacing="0" w:after="120" w:afterAutospacing="0"/>
        <w:rPr>
          <w:rFonts w:asciiTheme="majorHAnsi" w:hAnsiTheme="majorHAnsi" w:cs="Arial"/>
          <w:color w:val="181818"/>
        </w:rPr>
      </w:pPr>
    </w:p>
    <w:p w:rsidR="00886E95" w:rsidRPr="00013D6C" w:rsidRDefault="00886E95" w:rsidP="0091579F">
      <w:pPr>
        <w:pStyle w:val="a3"/>
        <w:shd w:val="clear" w:color="auto" w:fill="FFFFFF" w:themeFill="background1"/>
        <w:spacing w:before="0" w:beforeAutospacing="0" w:after="240" w:afterAutospacing="0" w:line="276" w:lineRule="auto"/>
        <w:rPr>
          <w:rFonts w:asciiTheme="majorHAnsi" w:hAnsiTheme="majorHAnsi" w:cs="Arial"/>
          <w:color w:val="181818"/>
        </w:rPr>
      </w:pPr>
    </w:p>
    <w:p w:rsidR="00013D6C" w:rsidRDefault="00631B3A" w:rsidP="00EA2503">
      <w:pPr>
        <w:jc w:val="both"/>
        <w:rPr>
          <w:rFonts w:asciiTheme="majorHAnsi" w:hAnsiTheme="majorHAnsi" w:cs="Arial"/>
          <w:color w:val="181818"/>
          <w:sz w:val="24"/>
          <w:szCs w:val="24"/>
          <w:shd w:val="clear" w:color="auto" w:fill="FFFFFF"/>
        </w:rPr>
      </w:pPr>
      <w:r w:rsidRPr="00944A1C">
        <w:rPr>
          <w:i/>
          <w:color w:val="FF0000"/>
          <w:sz w:val="24"/>
          <w:szCs w:val="24"/>
          <w:u w:val="single"/>
        </w:rPr>
        <w:t xml:space="preserve">Датчик открытия </w:t>
      </w:r>
      <w:r w:rsidRPr="00944A1C">
        <w:rPr>
          <w:i/>
          <w:color w:val="FF0000"/>
          <w:sz w:val="24"/>
          <w:szCs w:val="24"/>
          <w:u w:val="single"/>
          <w:lang w:val="en-US"/>
        </w:rPr>
        <w:t>Door</w:t>
      </w:r>
      <w:r w:rsidRPr="00944A1C">
        <w:rPr>
          <w:i/>
          <w:color w:val="FF0000"/>
          <w:sz w:val="24"/>
          <w:szCs w:val="24"/>
          <w:u w:val="single"/>
        </w:rPr>
        <w:t xml:space="preserve"> </w:t>
      </w:r>
      <w:r w:rsidRPr="00944A1C">
        <w:rPr>
          <w:i/>
          <w:color w:val="FF0000"/>
          <w:sz w:val="24"/>
          <w:szCs w:val="24"/>
          <w:u w:val="single"/>
          <w:lang w:val="en-US"/>
        </w:rPr>
        <w:t>Protect</w:t>
      </w:r>
      <w:r w:rsidRPr="00944A1C">
        <w:rPr>
          <w:i/>
          <w:color w:val="FF0000"/>
          <w:sz w:val="28"/>
          <w:szCs w:val="28"/>
        </w:rPr>
        <w:t xml:space="preserve"> </w:t>
      </w:r>
      <w:r w:rsidRPr="00631B3A">
        <w:rPr>
          <w:rFonts w:cs="Arial"/>
          <w:color w:val="181818"/>
          <w:sz w:val="24"/>
          <w:szCs w:val="24"/>
          <w:shd w:val="clear" w:color="auto" w:fill="FFFFFF"/>
        </w:rPr>
        <w:t>сообщает о взломе двери или окна. Устанавливается на все типы дверей, в том числе на металлическую основу.</w:t>
      </w:r>
      <w:r>
        <w:rPr>
          <w:rFonts w:cs="Arial"/>
          <w:color w:val="181818"/>
          <w:sz w:val="24"/>
          <w:szCs w:val="24"/>
          <w:shd w:val="clear" w:color="auto" w:fill="FFFFFF"/>
        </w:rPr>
        <w:t xml:space="preserve"> </w:t>
      </w:r>
      <w:r w:rsidRPr="00631B3A">
        <w:rPr>
          <w:rFonts w:asciiTheme="majorHAnsi" w:hAnsiTheme="majorHAnsi" w:cs="Arial"/>
          <w:color w:val="181818"/>
          <w:sz w:val="24"/>
          <w:szCs w:val="24"/>
          <w:shd w:val="clear" w:color="auto" w:fill="FFFFFF"/>
        </w:rPr>
        <w:t>Определяет открытие окна или двери с помощью геркона</w:t>
      </w:r>
      <w:r>
        <w:rPr>
          <w:rFonts w:asciiTheme="majorHAnsi" w:hAnsiTheme="majorHAnsi" w:cs="Arial"/>
          <w:color w:val="181818"/>
          <w:sz w:val="24"/>
          <w:szCs w:val="24"/>
          <w:shd w:val="clear" w:color="auto" w:fill="FFFFFF"/>
        </w:rPr>
        <w:t>.</w:t>
      </w:r>
    </w:p>
    <w:p w:rsidR="00DA550E" w:rsidRDefault="00DA550E" w:rsidP="00DA550E">
      <w:pPr>
        <w:jc w:val="center"/>
        <w:rPr>
          <w:rFonts w:asciiTheme="majorHAnsi" w:hAnsiTheme="majorHAnsi" w:cs="Arial"/>
          <w:color w:val="181818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noProof/>
          <w:color w:val="181818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933700" cy="17754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1B7" w:rsidRDefault="00D911B7" w:rsidP="00D911B7">
      <w:pPr>
        <w:pStyle w:val="2"/>
        <w:spacing w:before="0" w:after="360" w:line="240" w:lineRule="auto"/>
        <w:jc w:val="center"/>
        <w:rPr>
          <w:rFonts w:cs="Arial"/>
          <w:bCs w:val="0"/>
          <w:color w:val="181818"/>
          <w:sz w:val="28"/>
          <w:szCs w:val="28"/>
        </w:rPr>
      </w:pPr>
    </w:p>
    <w:p w:rsidR="00631B3A" w:rsidRDefault="00631B3A" w:rsidP="00D911B7">
      <w:pPr>
        <w:pStyle w:val="2"/>
        <w:spacing w:before="0" w:after="360" w:line="240" w:lineRule="auto"/>
        <w:jc w:val="center"/>
        <w:rPr>
          <w:rFonts w:cs="Arial"/>
          <w:bCs w:val="0"/>
          <w:color w:val="181818"/>
          <w:sz w:val="28"/>
          <w:szCs w:val="28"/>
        </w:rPr>
      </w:pPr>
      <w:r w:rsidRPr="005B6D7B">
        <w:rPr>
          <w:rFonts w:cs="Arial"/>
          <w:bCs w:val="0"/>
          <w:color w:val="181818"/>
          <w:sz w:val="28"/>
          <w:szCs w:val="28"/>
        </w:rPr>
        <w:t>Технические параметры</w:t>
      </w:r>
      <w:r w:rsidR="005B6D7B">
        <w:rPr>
          <w:rFonts w:cs="Arial"/>
          <w:bCs w:val="0"/>
          <w:color w:val="181818"/>
          <w:sz w:val="28"/>
          <w:szCs w:val="28"/>
        </w:rPr>
        <w:t xml:space="preserve"> </w:t>
      </w:r>
      <w:r w:rsidR="005B6D7B">
        <w:rPr>
          <w:rFonts w:cs="Arial"/>
          <w:bCs w:val="0"/>
          <w:color w:val="181818"/>
          <w:sz w:val="28"/>
          <w:szCs w:val="28"/>
          <w:lang w:val="en-US"/>
        </w:rPr>
        <w:t>Door Protect</w:t>
      </w:r>
    </w:p>
    <w:p w:rsidR="00DA550E" w:rsidRPr="00DA550E" w:rsidRDefault="00DA550E" w:rsidP="00DA550E">
      <w:pPr>
        <w:jc w:val="center"/>
      </w:pPr>
    </w:p>
    <w:p w:rsidR="00631B3A" w:rsidRPr="00631B3A" w:rsidRDefault="00631B3A" w:rsidP="00FC31FA">
      <w:pPr>
        <w:spacing w:after="120"/>
        <w:rPr>
          <w:rFonts w:asciiTheme="majorHAnsi" w:hAnsiTheme="majorHAnsi" w:cs="Arial"/>
          <w:color w:val="181818"/>
          <w:sz w:val="24"/>
          <w:szCs w:val="24"/>
        </w:rPr>
      </w:pPr>
      <w:r w:rsidRPr="00D911B7">
        <w:rPr>
          <w:rFonts w:asciiTheme="majorHAnsi" w:hAnsiTheme="majorHAnsi" w:cs="Arial"/>
          <w:i/>
          <w:color w:val="181818"/>
          <w:sz w:val="24"/>
          <w:szCs w:val="24"/>
        </w:rPr>
        <w:t>Классификация</w:t>
      </w:r>
      <w:r w:rsidR="00D911B7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proofErr w:type="spellStart"/>
      <w:r w:rsidRPr="00631B3A">
        <w:rPr>
          <w:rFonts w:asciiTheme="majorHAnsi" w:hAnsiTheme="majorHAnsi" w:cs="Arial"/>
          <w:color w:val="181818"/>
          <w:sz w:val="24"/>
          <w:szCs w:val="24"/>
        </w:rPr>
        <w:t>Извещатель</w:t>
      </w:r>
      <w:proofErr w:type="spellEnd"/>
      <w:r w:rsidRPr="00631B3A">
        <w:rPr>
          <w:rFonts w:asciiTheme="majorHAnsi" w:hAnsiTheme="majorHAnsi" w:cs="Arial"/>
          <w:color w:val="181818"/>
          <w:sz w:val="24"/>
          <w:szCs w:val="24"/>
        </w:rPr>
        <w:t xml:space="preserve"> </w:t>
      </w:r>
      <w:proofErr w:type="gramStart"/>
      <w:r w:rsidRPr="00631B3A">
        <w:rPr>
          <w:rFonts w:asciiTheme="majorHAnsi" w:hAnsiTheme="majorHAnsi" w:cs="Arial"/>
          <w:color w:val="181818"/>
          <w:sz w:val="24"/>
          <w:szCs w:val="24"/>
        </w:rPr>
        <w:t>охранный</w:t>
      </w:r>
      <w:proofErr w:type="gramEnd"/>
      <w:r w:rsidRPr="00631B3A">
        <w:rPr>
          <w:rFonts w:asciiTheme="majorHAnsi" w:hAnsiTheme="majorHAnsi" w:cs="Arial"/>
          <w:color w:val="181818"/>
          <w:sz w:val="24"/>
          <w:szCs w:val="24"/>
        </w:rPr>
        <w:t xml:space="preserve"> точечный </w:t>
      </w:r>
      <w:proofErr w:type="spellStart"/>
      <w:r w:rsidRPr="00631B3A">
        <w:rPr>
          <w:rFonts w:asciiTheme="majorHAnsi" w:hAnsiTheme="majorHAnsi" w:cs="Arial"/>
          <w:color w:val="181818"/>
          <w:sz w:val="24"/>
          <w:szCs w:val="24"/>
        </w:rPr>
        <w:t>магнитоконтактный</w:t>
      </w:r>
      <w:proofErr w:type="spellEnd"/>
      <w:r w:rsidRPr="00631B3A">
        <w:rPr>
          <w:rFonts w:asciiTheme="majorHAnsi" w:hAnsiTheme="majorHAnsi" w:cs="Arial"/>
          <w:color w:val="181818"/>
          <w:sz w:val="24"/>
          <w:szCs w:val="24"/>
        </w:rPr>
        <w:t xml:space="preserve"> </w:t>
      </w:r>
      <w:proofErr w:type="spellStart"/>
      <w:r w:rsidRPr="00631B3A">
        <w:rPr>
          <w:rFonts w:asciiTheme="majorHAnsi" w:hAnsiTheme="majorHAnsi" w:cs="Arial"/>
          <w:color w:val="181818"/>
          <w:sz w:val="24"/>
          <w:szCs w:val="24"/>
        </w:rPr>
        <w:t>радиоканальный</w:t>
      </w:r>
      <w:proofErr w:type="spellEnd"/>
    </w:p>
    <w:p w:rsidR="00631B3A" w:rsidRPr="00631B3A" w:rsidRDefault="00631B3A" w:rsidP="00FC31FA">
      <w:pPr>
        <w:spacing w:after="120"/>
        <w:rPr>
          <w:rFonts w:asciiTheme="majorHAnsi" w:hAnsiTheme="majorHAnsi" w:cs="Arial"/>
          <w:color w:val="181818"/>
          <w:sz w:val="24"/>
          <w:szCs w:val="24"/>
        </w:rPr>
      </w:pPr>
      <w:r w:rsidRPr="00D911B7">
        <w:rPr>
          <w:rFonts w:asciiTheme="majorHAnsi" w:hAnsiTheme="majorHAnsi" w:cs="Arial"/>
          <w:i/>
          <w:color w:val="181818"/>
          <w:sz w:val="24"/>
          <w:szCs w:val="24"/>
        </w:rPr>
        <w:t>Тип датчика</w:t>
      </w:r>
      <w:r w:rsidR="00D911B7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proofErr w:type="gramStart"/>
      <w:r w:rsidRPr="00631B3A">
        <w:rPr>
          <w:rFonts w:asciiTheme="majorHAnsi" w:hAnsiTheme="majorHAnsi" w:cs="Arial"/>
          <w:color w:val="181818"/>
          <w:sz w:val="24"/>
          <w:szCs w:val="24"/>
        </w:rPr>
        <w:t>Беспроводной</w:t>
      </w:r>
      <w:proofErr w:type="gramEnd"/>
    </w:p>
    <w:p w:rsidR="00631B3A" w:rsidRPr="00631B3A" w:rsidRDefault="00631B3A" w:rsidP="00FC31FA">
      <w:pPr>
        <w:spacing w:after="120"/>
        <w:rPr>
          <w:rFonts w:asciiTheme="majorHAnsi" w:hAnsiTheme="majorHAnsi" w:cs="Arial"/>
          <w:color w:val="181818"/>
          <w:sz w:val="24"/>
          <w:szCs w:val="24"/>
        </w:rPr>
      </w:pPr>
      <w:r w:rsidRPr="00D911B7">
        <w:rPr>
          <w:rFonts w:asciiTheme="majorHAnsi" w:hAnsiTheme="majorHAnsi" w:cs="Arial"/>
          <w:i/>
          <w:color w:val="181818"/>
          <w:sz w:val="24"/>
          <w:szCs w:val="24"/>
        </w:rPr>
        <w:t>Способ установки</w:t>
      </w:r>
      <w:r w:rsidR="00D911B7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631B3A">
        <w:rPr>
          <w:rFonts w:asciiTheme="majorHAnsi" w:hAnsiTheme="majorHAnsi" w:cs="Arial"/>
          <w:color w:val="181818"/>
          <w:sz w:val="24"/>
          <w:szCs w:val="24"/>
        </w:rPr>
        <w:t>Внутри помещений</w:t>
      </w:r>
    </w:p>
    <w:p w:rsidR="00631B3A" w:rsidRPr="00631B3A" w:rsidRDefault="00631B3A" w:rsidP="00FC31FA">
      <w:pPr>
        <w:spacing w:after="120"/>
        <w:rPr>
          <w:rFonts w:asciiTheme="majorHAnsi" w:hAnsiTheme="majorHAnsi" w:cs="Arial"/>
          <w:color w:val="181818"/>
          <w:sz w:val="24"/>
          <w:szCs w:val="24"/>
        </w:rPr>
      </w:pPr>
      <w:r w:rsidRPr="00D911B7">
        <w:rPr>
          <w:rFonts w:asciiTheme="majorHAnsi" w:hAnsiTheme="majorHAnsi" w:cs="Arial"/>
          <w:i/>
          <w:color w:val="181818"/>
          <w:sz w:val="24"/>
          <w:szCs w:val="24"/>
        </w:rPr>
        <w:t>Совместимость</w:t>
      </w:r>
      <w:r w:rsidR="00D911B7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631B3A">
        <w:rPr>
          <w:rFonts w:asciiTheme="majorHAnsi" w:hAnsiTheme="majorHAnsi" w:cs="Arial"/>
          <w:color w:val="181818"/>
          <w:sz w:val="24"/>
          <w:szCs w:val="24"/>
        </w:rPr>
        <w:t>Работает с </w:t>
      </w:r>
      <w:proofErr w:type="spellStart"/>
      <w:r w:rsidRPr="00631B3A">
        <w:rPr>
          <w:rFonts w:asciiTheme="majorHAnsi" w:hAnsiTheme="majorHAnsi" w:cs="Arial"/>
          <w:color w:val="181818"/>
          <w:sz w:val="24"/>
          <w:szCs w:val="24"/>
        </w:rPr>
        <w:fldChar w:fldCharType="begin"/>
      </w:r>
      <w:r w:rsidRPr="00631B3A">
        <w:rPr>
          <w:rFonts w:asciiTheme="majorHAnsi" w:hAnsiTheme="majorHAnsi" w:cs="Arial"/>
          <w:color w:val="181818"/>
          <w:sz w:val="24"/>
          <w:szCs w:val="24"/>
        </w:rPr>
        <w:instrText xml:space="preserve"> HYPERLINK "https://ajax.systems/ru/products/hub/" \t "_blank" </w:instrText>
      </w:r>
      <w:r w:rsidRPr="00631B3A">
        <w:rPr>
          <w:rFonts w:asciiTheme="majorHAnsi" w:hAnsiTheme="majorHAnsi" w:cs="Arial"/>
          <w:color w:val="181818"/>
          <w:sz w:val="24"/>
          <w:szCs w:val="24"/>
        </w:rPr>
        <w:fldChar w:fldCharType="separate"/>
      </w:r>
      <w:r w:rsidRPr="00631B3A">
        <w:rPr>
          <w:rStyle w:val="a4"/>
          <w:rFonts w:asciiTheme="majorHAnsi" w:hAnsiTheme="majorHAnsi" w:cs="Arial"/>
          <w:color w:val="181818"/>
          <w:sz w:val="24"/>
          <w:szCs w:val="24"/>
        </w:rPr>
        <w:t>Hub</w:t>
      </w:r>
      <w:proofErr w:type="spellEnd"/>
      <w:r w:rsidRPr="00631B3A">
        <w:rPr>
          <w:rFonts w:asciiTheme="majorHAnsi" w:hAnsiTheme="majorHAnsi" w:cs="Arial"/>
          <w:color w:val="181818"/>
          <w:sz w:val="24"/>
          <w:szCs w:val="24"/>
        </w:rPr>
        <w:fldChar w:fldCharType="end"/>
      </w:r>
      <w:r w:rsidRPr="00631B3A">
        <w:rPr>
          <w:rFonts w:asciiTheme="majorHAnsi" w:hAnsiTheme="majorHAnsi" w:cs="Arial"/>
          <w:color w:val="181818"/>
          <w:sz w:val="24"/>
          <w:szCs w:val="24"/>
        </w:rPr>
        <w:t>, </w:t>
      </w:r>
      <w:proofErr w:type="spellStart"/>
      <w:r w:rsidRPr="00631B3A">
        <w:rPr>
          <w:rFonts w:asciiTheme="majorHAnsi" w:hAnsiTheme="majorHAnsi" w:cs="Arial"/>
          <w:color w:val="181818"/>
          <w:sz w:val="24"/>
          <w:szCs w:val="24"/>
        </w:rPr>
        <w:fldChar w:fldCharType="begin"/>
      </w:r>
      <w:r w:rsidRPr="00631B3A">
        <w:rPr>
          <w:rFonts w:asciiTheme="majorHAnsi" w:hAnsiTheme="majorHAnsi" w:cs="Arial"/>
          <w:color w:val="181818"/>
          <w:sz w:val="24"/>
          <w:szCs w:val="24"/>
        </w:rPr>
        <w:instrText xml:space="preserve"> HYPERLINK "https://ajax.systems/ru/products/hubplus/" \t "_blank" </w:instrText>
      </w:r>
      <w:r w:rsidRPr="00631B3A">
        <w:rPr>
          <w:rFonts w:asciiTheme="majorHAnsi" w:hAnsiTheme="majorHAnsi" w:cs="Arial"/>
          <w:color w:val="181818"/>
          <w:sz w:val="24"/>
          <w:szCs w:val="24"/>
        </w:rPr>
        <w:fldChar w:fldCharType="separate"/>
      </w:r>
      <w:r w:rsidRPr="00631B3A">
        <w:rPr>
          <w:rStyle w:val="a4"/>
          <w:rFonts w:asciiTheme="majorHAnsi" w:hAnsiTheme="majorHAnsi" w:cs="Arial"/>
          <w:color w:val="181818"/>
          <w:sz w:val="24"/>
          <w:szCs w:val="24"/>
        </w:rPr>
        <w:t>Hub</w:t>
      </w:r>
      <w:proofErr w:type="spellEnd"/>
      <w:r w:rsidRPr="00631B3A">
        <w:rPr>
          <w:rStyle w:val="a4"/>
          <w:rFonts w:asciiTheme="majorHAnsi" w:hAnsiTheme="majorHAnsi" w:cs="Arial"/>
          <w:color w:val="181818"/>
          <w:sz w:val="24"/>
          <w:szCs w:val="24"/>
        </w:rPr>
        <w:t xml:space="preserve"> </w:t>
      </w:r>
      <w:proofErr w:type="spellStart"/>
      <w:r w:rsidRPr="00631B3A">
        <w:rPr>
          <w:rStyle w:val="a4"/>
          <w:rFonts w:asciiTheme="majorHAnsi" w:hAnsiTheme="majorHAnsi" w:cs="Arial"/>
          <w:color w:val="181818"/>
          <w:sz w:val="24"/>
          <w:szCs w:val="24"/>
        </w:rPr>
        <w:t>Plus</w:t>
      </w:r>
      <w:proofErr w:type="spellEnd"/>
      <w:r w:rsidRPr="00631B3A">
        <w:rPr>
          <w:rFonts w:asciiTheme="majorHAnsi" w:hAnsiTheme="majorHAnsi" w:cs="Arial"/>
          <w:color w:val="181818"/>
          <w:sz w:val="24"/>
          <w:szCs w:val="24"/>
        </w:rPr>
        <w:fldChar w:fldCharType="end"/>
      </w:r>
      <w:r w:rsidRPr="00631B3A">
        <w:rPr>
          <w:rFonts w:asciiTheme="majorHAnsi" w:hAnsiTheme="majorHAnsi" w:cs="Arial"/>
          <w:color w:val="181818"/>
          <w:sz w:val="24"/>
          <w:szCs w:val="24"/>
        </w:rPr>
        <w:t>, </w:t>
      </w:r>
      <w:proofErr w:type="spellStart"/>
      <w:r w:rsidRPr="00631B3A">
        <w:rPr>
          <w:rFonts w:asciiTheme="majorHAnsi" w:hAnsiTheme="majorHAnsi" w:cs="Arial"/>
          <w:color w:val="181818"/>
          <w:sz w:val="24"/>
          <w:szCs w:val="24"/>
        </w:rPr>
        <w:fldChar w:fldCharType="begin"/>
      </w:r>
      <w:r w:rsidRPr="00631B3A">
        <w:rPr>
          <w:rFonts w:asciiTheme="majorHAnsi" w:hAnsiTheme="majorHAnsi" w:cs="Arial"/>
          <w:color w:val="181818"/>
          <w:sz w:val="24"/>
          <w:szCs w:val="24"/>
        </w:rPr>
        <w:instrText xml:space="preserve"> HYPERLINK "https://ajax.systems/ru/products/hub-2/" \t "_blank" </w:instrText>
      </w:r>
      <w:r w:rsidRPr="00631B3A">
        <w:rPr>
          <w:rFonts w:asciiTheme="majorHAnsi" w:hAnsiTheme="majorHAnsi" w:cs="Arial"/>
          <w:color w:val="181818"/>
          <w:sz w:val="24"/>
          <w:szCs w:val="24"/>
        </w:rPr>
        <w:fldChar w:fldCharType="separate"/>
      </w:r>
      <w:r w:rsidRPr="00631B3A">
        <w:rPr>
          <w:rStyle w:val="a4"/>
          <w:rFonts w:asciiTheme="majorHAnsi" w:hAnsiTheme="majorHAnsi" w:cs="Arial"/>
          <w:color w:val="181818"/>
          <w:sz w:val="24"/>
          <w:szCs w:val="24"/>
        </w:rPr>
        <w:t>Hub</w:t>
      </w:r>
      <w:proofErr w:type="spellEnd"/>
      <w:r w:rsidRPr="00631B3A">
        <w:rPr>
          <w:rStyle w:val="a4"/>
          <w:rFonts w:asciiTheme="majorHAnsi" w:hAnsiTheme="majorHAnsi" w:cs="Arial"/>
          <w:color w:val="181818"/>
          <w:sz w:val="24"/>
          <w:szCs w:val="24"/>
        </w:rPr>
        <w:t xml:space="preserve"> 2</w:t>
      </w:r>
      <w:r w:rsidRPr="00631B3A">
        <w:rPr>
          <w:rFonts w:asciiTheme="majorHAnsi" w:hAnsiTheme="majorHAnsi" w:cs="Arial"/>
          <w:color w:val="181818"/>
          <w:sz w:val="24"/>
          <w:szCs w:val="24"/>
        </w:rPr>
        <w:fldChar w:fldCharType="end"/>
      </w:r>
      <w:r w:rsidRPr="00631B3A">
        <w:rPr>
          <w:rFonts w:asciiTheme="majorHAnsi" w:hAnsiTheme="majorHAnsi" w:cs="Arial"/>
          <w:color w:val="181818"/>
          <w:sz w:val="24"/>
          <w:szCs w:val="24"/>
        </w:rPr>
        <w:t>, </w:t>
      </w:r>
      <w:proofErr w:type="spellStart"/>
      <w:r w:rsidRPr="00631B3A">
        <w:rPr>
          <w:rFonts w:asciiTheme="majorHAnsi" w:hAnsiTheme="majorHAnsi" w:cs="Arial"/>
          <w:color w:val="181818"/>
          <w:sz w:val="24"/>
          <w:szCs w:val="24"/>
        </w:rPr>
        <w:fldChar w:fldCharType="begin"/>
      </w:r>
      <w:r w:rsidRPr="00631B3A">
        <w:rPr>
          <w:rFonts w:asciiTheme="majorHAnsi" w:hAnsiTheme="majorHAnsi" w:cs="Arial"/>
          <w:color w:val="181818"/>
          <w:sz w:val="24"/>
          <w:szCs w:val="24"/>
        </w:rPr>
        <w:instrText xml:space="preserve"> HYPERLINK "https://ajax.systems/ru/products/rex/" \t "_blank" </w:instrText>
      </w:r>
      <w:r w:rsidRPr="00631B3A">
        <w:rPr>
          <w:rFonts w:asciiTheme="majorHAnsi" w:hAnsiTheme="majorHAnsi" w:cs="Arial"/>
          <w:color w:val="181818"/>
          <w:sz w:val="24"/>
          <w:szCs w:val="24"/>
        </w:rPr>
        <w:fldChar w:fldCharType="separate"/>
      </w:r>
      <w:r w:rsidRPr="00631B3A">
        <w:rPr>
          <w:rStyle w:val="a4"/>
          <w:rFonts w:asciiTheme="majorHAnsi" w:hAnsiTheme="majorHAnsi" w:cs="Arial"/>
          <w:color w:val="181818"/>
          <w:sz w:val="24"/>
          <w:szCs w:val="24"/>
        </w:rPr>
        <w:t>ReX</w:t>
      </w:r>
      <w:proofErr w:type="spellEnd"/>
      <w:r w:rsidRPr="00631B3A">
        <w:rPr>
          <w:rFonts w:asciiTheme="majorHAnsi" w:hAnsiTheme="majorHAnsi" w:cs="Arial"/>
          <w:color w:val="181818"/>
          <w:sz w:val="24"/>
          <w:szCs w:val="24"/>
        </w:rPr>
        <w:fldChar w:fldCharType="end"/>
      </w:r>
      <w:r w:rsidRPr="00631B3A">
        <w:rPr>
          <w:rFonts w:asciiTheme="majorHAnsi" w:hAnsiTheme="majorHAnsi" w:cs="Arial"/>
          <w:color w:val="181818"/>
          <w:sz w:val="24"/>
          <w:szCs w:val="24"/>
        </w:rPr>
        <w:t>, </w:t>
      </w:r>
      <w:proofErr w:type="spellStart"/>
      <w:r w:rsidRPr="00631B3A">
        <w:rPr>
          <w:rFonts w:asciiTheme="majorHAnsi" w:hAnsiTheme="majorHAnsi" w:cs="Arial"/>
          <w:color w:val="181818"/>
          <w:sz w:val="24"/>
          <w:szCs w:val="24"/>
        </w:rPr>
        <w:fldChar w:fldCharType="begin"/>
      </w:r>
      <w:r w:rsidRPr="00631B3A">
        <w:rPr>
          <w:rFonts w:asciiTheme="majorHAnsi" w:hAnsiTheme="majorHAnsi" w:cs="Arial"/>
          <w:color w:val="181818"/>
          <w:sz w:val="24"/>
          <w:szCs w:val="24"/>
        </w:rPr>
        <w:instrText xml:space="preserve"> HYPERLINK "https://ajax.systems/ru/products/ocbridgeplus/" \t "_blank" </w:instrText>
      </w:r>
      <w:r w:rsidRPr="00631B3A">
        <w:rPr>
          <w:rFonts w:asciiTheme="majorHAnsi" w:hAnsiTheme="majorHAnsi" w:cs="Arial"/>
          <w:color w:val="181818"/>
          <w:sz w:val="24"/>
          <w:szCs w:val="24"/>
        </w:rPr>
        <w:fldChar w:fldCharType="separate"/>
      </w:r>
      <w:r w:rsidRPr="00631B3A">
        <w:rPr>
          <w:rStyle w:val="a4"/>
          <w:rFonts w:asciiTheme="majorHAnsi" w:hAnsiTheme="majorHAnsi" w:cs="Arial"/>
          <w:color w:val="181818"/>
          <w:sz w:val="24"/>
          <w:szCs w:val="24"/>
        </w:rPr>
        <w:t>ocBridge</w:t>
      </w:r>
      <w:proofErr w:type="spellEnd"/>
      <w:r w:rsidRPr="00631B3A">
        <w:rPr>
          <w:rStyle w:val="a4"/>
          <w:rFonts w:asciiTheme="majorHAnsi" w:hAnsiTheme="majorHAnsi" w:cs="Arial"/>
          <w:color w:val="181818"/>
          <w:sz w:val="24"/>
          <w:szCs w:val="24"/>
        </w:rPr>
        <w:t xml:space="preserve"> </w:t>
      </w:r>
      <w:proofErr w:type="spellStart"/>
      <w:r w:rsidRPr="00631B3A">
        <w:rPr>
          <w:rStyle w:val="a4"/>
          <w:rFonts w:asciiTheme="majorHAnsi" w:hAnsiTheme="majorHAnsi" w:cs="Arial"/>
          <w:color w:val="181818"/>
          <w:sz w:val="24"/>
          <w:szCs w:val="24"/>
        </w:rPr>
        <w:t>Plus</w:t>
      </w:r>
      <w:proofErr w:type="spellEnd"/>
      <w:r w:rsidRPr="00631B3A">
        <w:rPr>
          <w:rFonts w:asciiTheme="majorHAnsi" w:hAnsiTheme="majorHAnsi" w:cs="Arial"/>
          <w:color w:val="181818"/>
          <w:sz w:val="24"/>
          <w:szCs w:val="24"/>
        </w:rPr>
        <w:fldChar w:fldCharType="end"/>
      </w:r>
      <w:r w:rsidRPr="00631B3A">
        <w:rPr>
          <w:rFonts w:asciiTheme="majorHAnsi" w:hAnsiTheme="majorHAnsi" w:cs="Arial"/>
          <w:color w:val="181818"/>
          <w:sz w:val="24"/>
          <w:szCs w:val="24"/>
        </w:rPr>
        <w:t>, </w:t>
      </w:r>
      <w:proofErr w:type="spellStart"/>
      <w:r w:rsidRPr="00631B3A">
        <w:rPr>
          <w:rFonts w:asciiTheme="majorHAnsi" w:hAnsiTheme="majorHAnsi" w:cs="Arial"/>
          <w:color w:val="181818"/>
          <w:sz w:val="24"/>
          <w:szCs w:val="24"/>
        </w:rPr>
        <w:fldChar w:fldCharType="begin"/>
      </w:r>
      <w:r w:rsidRPr="00631B3A">
        <w:rPr>
          <w:rFonts w:asciiTheme="majorHAnsi" w:hAnsiTheme="majorHAnsi" w:cs="Arial"/>
          <w:color w:val="181818"/>
          <w:sz w:val="24"/>
          <w:szCs w:val="24"/>
        </w:rPr>
        <w:instrText xml:space="preserve"> HYPERLINK "https://ajax.systems/ru/products/uartbridge/" \t "_blank" </w:instrText>
      </w:r>
      <w:r w:rsidRPr="00631B3A">
        <w:rPr>
          <w:rFonts w:asciiTheme="majorHAnsi" w:hAnsiTheme="majorHAnsi" w:cs="Arial"/>
          <w:color w:val="181818"/>
          <w:sz w:val="24"/>
          <w:szCs w:val="24"/>
        </w:rPr>
        <w:fldChar w:fldCharType="separate"/>
      </w:r>
      <w:r w:rsidRPr="00631B3A">
        <w:rPr>
          <w:rStyle w:val="a4"/>
          <w:rFonts w:asciiTheme="majorHAnsi" w:hAnsiTheme="majorHAnsi" w:cs="Arial"/>
          <w:color w:val="181818"/>
          <w:sz w:val="24"/>
          <w:szCs w:val="24"/>
        </w:rPr>
        <w:t>uartBridge</w:t>
      </w:r>
      <w:proofErr w:type="spellEnd"/>
      <w:r w:rsidRPr="00631B3A">
        <w:rPr>
          <w:rFonts w:asciiTheme="majorHAnsi" w:hAnsiTheme="majorHAnsi" w:cs="Arial"/>
          <w:color w:val="181818"/>
          <w:sz w:val="24"/>
          <w:szCs w:val="24"/>
        </w:rPr>
        <w:fldChar w:fldCharType="end"/>
      </w:r>
    </w:p>
    <w:p w:rsidR="00631B3A" w:rsidRPr="00631B3A" w:rsidRDefault="00631B3A" w:rsidP="00FC31FA">
      <w:pPr>
        <w:spacing w:after="120"/>
        <w:rPr>
          <w:rFonts w:asciiTheme="majorHAnsi" w:hAnsiTheme="majorHAnsi" w:cs="Arial"/>
          <w:color w:val="181818"/>
          <w:sz w:val="24"/>
          <w:szCs w:val="24"/>
        </w:rPr>
      </w:pPr>
      <w:r w:rsidRPr="00D911B7">
        <w:rPr>
          <w:rFonts w:asciiTheme="majorHAnsi" w:hAnsiTheme="majorHAnsi" w:cs="Arial"/>
          <w:i/>
          <w:color w:val="181818"/>
          <w:sz w:val="24"/>
          <w:szCs w:val="24"/>
        </w:rPr>
        <w:t>Чувствительный элемент</w:t>
      </w:r>
      <w:r w:rsidR="00D911B7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631B3A">
        <w:rPr>
          <w:rFonts w:asciiTheme="majorHAnsi" w:hAnsiTheme="majorHAnsi" w:cs="Arial"/>
          <w:color w:val="181818"/>
          <w:sz w:val="24"/>
          <w:szCs w:val="24"/>
        </w:rPr>
        <w:t>Геркон</w:t>
      </w:r>
    </w:p>
    <w:p w:rsidR="00631B3A" w:rsidRPr="00631B3A" w:rsidRDefault="00631B3A" w:rsidP="00FC31FA">
      <w:pPr>
        <w:spacing w:after="120"/>
        <w:rPr>
          <w:rFonts w:asciiTheme="majorHAnsi" w:hAnsiTheme="majorHAnsi" w:cs="Arial"/>
          <w:color w:val="181818"/>
          <w:sz w:val="24"/>
          <w:szCs w:val="24"/>
        </w:rPr>
      </w:pPr>
      <w:r w:rsidRPr="00D911B7">
        <w:rPr>
          <w:rFonts w:asciiTheme="majorHAnsi" w:hAnsiTheme="majorHAnsi" w:cs="Arial"/>
          <w:i/>
          <w:color w:val="181818"/>
          <w:sz w:val="24"/>
          <w:szCs w:val="24"/>
        </w:rPr>
        <w:t>Время доставки сигнала тревоги</w:t>
      </w:r>
      <w:r w:rsidR="00D911B7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631B3A">
        <w:rPr>
          <w:rFonts w:asciiTheme="majorHAnsi" w:hAnsiTheme="majorHAnsi" w:cs="Arial"/>
          <w:color w:val="181818"/>
          <w:sz w:val="24"/>
          <w:szCs w:val="24"/>
        </w:rPr>
        <w:t xml:space="preserve">0,15 </w:t>
      </w:r>
      <w:proofErr w:type="gramStart"/>
      <w:r w:rsidRPr="00631B3A">
        <w:rPr>
          <w:rFonts w:asciiTheme="majorHAnsi" w:hAnsiTheme="majorHAnsi" w:cs="Arial"/>
          <w:color w:val="181818"/>
          <w:sz w:val="24"/>
          <w:szCs w:val="24"/>
        </w:rPr>
        <w:t>с</w:t>
      </w:r>
      <w:proofErr w:type="gramEnd"/>
    </w:p>
    <w:p w:rsidR="00631B3A" w:rsidRPr="00631B3A" w:rsidRDefault="00631B3A" w:rsidP="00FC31FA">
      <w:pPr>
        <w:spacing w:after="120"/>
        <w:rPr>
          <w:rFonts w:asciiTheme="majorHAnsi" w:hAnsiTheme="majorHAnsi" w:cs="Arial"/>
          <w:color w:val="181818"/>
          <w:sz w:val="24"/>
          <w:szCs w:val="24"/>
        </w:rPr>
      </w:pPr>
      <w:r w:rsidRPr="00D911B7">
        <w:rPr>
          <w:rFonts w:asciiTheme="majorHAnsi" w:hAnsiTheme="majorHAnsi" w:cs="Arial"/>
          <w:i/>
          <w:color w:val="181818"/>
          <w:sz w:val="24"/>
          <w:szCs w:val="24"/>
        </w:rPr>
        <w:t>Порог срабатывания</w:t>
      </w:r>
      <w:r w:rsidR="00D911B7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631B3A">
        <w:rPr>
          <w:rFonts w:asciiTheme="majorHAnsi" w:hAnsiTheme="majorHAnsi" w:cs="Arial"/>
          <w:color w:val="181818"/>
          <w:sz w:val="24"/>
          <w:szCs w:val="24"/>
        </w:rPr>
        <w:t>Малый магнит — 1 см</w:t>
      </w:r>
      <w:r w:rsidRPr="00631B3A">
        <w:rPr>
          <w:rFonts w:asciiTheme="majorHAnsi" w:hAnsiTheme="majorHAnsi" w:cs="Arial"/>
          <w:color w:val="181818"/>
          <w:sz w:val="24"/>
          <w:szCs w:val="24"/>
        </w:rPr>
        <w:br/>
        <w:t>Большой магнит — 2 см</w:t>
      </w:r>
    </w:p>
    <w:p w:rsidR="00631B3A" w:rsidRPr="00631B3A" w:rsidRDefault="00631B3A" w:rsidP="00FC31FA">
      <w:pPr>
        <w:spacing w:after="120"/>
        <w:rPr>
          <w:rFonts w:asciiTheme="majorHAnsi" w:hAnsiTheme="majorHAnsi" w:cs="Arial"/>
          <w:color w:val="181818"/>
          <w:sz w:val="24"/>
          <w:szCs w:val="24"/>
        </w:rPr>
      </w:pPr>
      <w:r w:rsidRPr="00D911B7">
        <w:rPr>
          <w:rFonts w:asciiTheme="majorHAnsi" w:hAnsiTheme="majorHAnsi" w:cs="Arial"/>
          <w:i/>
          <w:color w:val="181818"/>
          <w:sz w:val="24"/>
          <w:szCs w:val="24"/>
        </w:rPr>
        <w:t>Питание</w:t>
      </w:r>
      <w:r w:rsidR="00D911B7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631B3A">
        <w:rPr>
          <w:rFonts w:asciiTheme="majorHAnsi" w:hAnsiTheme="majorHAnsi" w:cs="Arial"/>
          <w:color w:val="181818"/>
          <w:sz w:val="24"/>
          <w:szCs w:val="24"/>
        </w:rPr>
        <w:t>Элемент питания: батарея CR123A</w:t>
      </w:r>
      <w:r w:rsidR="00D911B7">
        <w:rPr>
          <w:rFonts w:asciiTheme="majorHAnsi" w:hAnsiTheme="majorHAnsi" w:cs="Arial"/>
          <w:color w:val="181818"/>
          <w:sz w:val="24"/>
          <w:szCs w:val="24"/>
        </w:rPr>
        <w:t xml:space="preserve">. </w:t>
      </w:r>
      <w:r w:rsidRPr="00631B3A">
        <w:rPr>
          <w:rFonts w:asciiTheme="majorHAnsi" w:hAnsiTheme="majorHAnsi" w:cs="Arial"/>
          <w:color w:val="181818"/>
          <w:sz w:val="24"/>
          <w:szCs w:val="24"/>
        </w:rPr>
        <w:t>Напряжение питания 3 В</w:t>
      </w:r>
      <w:r w:rsidR="00D911B7">
        <w:rPr>
          <w:rFonts w:asciiTheme="majorHAnsi" w:hAnsiTheme="majorHAnsi" w:cs="Arial"/>
          <w:color w:val="181818"/>
          <w:sz w:val="24"/>
          <w:szCs w:val="24"/>
        </w:rPr>
        <w:t>.</w:t>
      </w:r>
      <w:r w:rsidRPr="00631B3A">
        <w:rPr>
          <w:rFonts w:asciiTheme="majorHAnsi" w:hAnsiTheme="majorHAnsi" w:cs="Arial"/>
          <w:color w:val="181818"/>
          <w:sz w:val="24"/>
          <w:szCs w:val="24"/>
        </w:rPr>
        <w:br/>
        <w:t>Срок работы от батареи — до 7 лет</w:t>
      </w:r>
    </w:p>
    <w:p w:rsidR="00631B3A" w:rsidRPr="00631B3A" w:rsidRDefault="00631B3A" w:rsidP="00FC31FA">
      <w:pPr>
        <w:spacing w:after="120"/>
        <w:rPr>
          <w:rFonts w:asciiTheme="majorHAnsi" w:hAnsiTheme="majorHAnsi" w:cs="Arial"/>
          <w:color w:val="181818"/>
          <w:sz w:val="24"/>
          <w:szCs w:val="24"/>
        </w:rPr>
      </w:pPr>
      <w:proofErr w:type="spellStart"/>
      <w:r w:rsidRPr="00631B3A">
        <w:rPr>
          <w:rFonts w:asciiTheme="majorHAnsi" w:hAnsiTheme="majorHAnsi" w:cs="Arial"/>
          <w:color w:val="181818"/>
          <w:sz w:val="24"/>
          <w:szCs w:val="24"/>
        </w:rPr>
        <w:t>Радиопротокол</w:t>
      </w:r>
      <w:proofErr w:type="spellEnd"/>
      <w:r w:rsidRPr="00631B3A">
        <w:rPr>
          <w:rFonts w:asciiTheme="majorHAnsi" w:hAnsiTheme="majorHAnsi" w:cs="Arial"/>
          <w:color w:val="181818"/>
          <w:sz w:val="24"/>
          <w:szCs w:val="24"/>
        </w:rPr>
        <w:t xml:space="preserve"> </w:t>
      </w:r>
      <w:proofErr w:type="spellStart"/>
      <w:r w:rsidRPr="00631B3A">
        <w:rPr>
          <w:rFonts w:asciiTheme="majorHAnsi" w:hAnsiTheme="majorHAnsi" w:cs="Arial"/>
          <w:color w:val="181818"/>
          <w:sz w:val="24"/>
          <w:szCs w:val="24"/>
        </w:rPr>
        <w:t>Jeweller</w:t>
      </w:r>
      <w:proofErr w:type="spellEnd"/>
    </w:p>
    <w:p w:rsidR="00631B3A" w:rsidRPr="00631B3A" w:rsidRDefault="00631B3A" w:rsidP="00FC31FA">
      <w:pPr>
        <w:pStyle w:val="a3"/>
        <w:spacing w:before="0" w:beforeAutospacing="0" w:after="120" w:afterAutospacing="0" w:line="276" w:lineRule="auto"/>
        <w:rPr>
          <w:rFonts w:asciiTheme="majorHAnsi" w:hAnsiTheme="majorHAnsi" w:cs="Arial"/>
          <w:color w:val="181818"/>
        </w:rPr>
      </w:pPr>
      <w:r w:rsidRPr="00D911B7">
        <w:rPr>
          <w:rFonts w:asciiTheme="majorHAnsi" w:hAnsiTheme="majorHAnsi" w:cs="Arial"/>
          <w:i/>
          <w:color w:val="181818"/>
        </w:rPr>
        <w:t>Дальность связи с централью</w:t>
      </w:r>
      <w:r w:rsidRPr="00631B3A">
        <w:rPr>
          <w:rFonts w:asciiTheme="majorHAnsi" w:hAnsiTheme="majorHAnsi" w:cs="Arial"/>
          <w:color w:val="181818"/>
        </w:rPr>
        <w:t xml:space="preserve"> — до 1200 м на открытом пространстве</w:t>
      </w:r>
      <w:r w:rsidRPr="00631B3A">
        <w:rPr>
          <w:rFonts w:asciiTheme="majorHAnsi" w:hAnsiTheme="majorHAnsi" w:cs="Arial"/>
          <w:color w:val="181818"/>
        </w:rPr>
        <w:br/>
        <w:t>Двусторонняя связь между устройствами</w:t>
      </w:r>
      <w:r w:rsidRPr="00631B3A">
        <w:rPr>
          <w:rFonts w:asciiTheme="majorHAnsi" w:hAnsiTheme="majorHAnsi" w:cs="Arial"/>
          <w:color w:val="181818"/>
        </w:rPr>
        <w:br/>
      </w:r>
      <w:r w:rsidRPr="00D911B7">
        <w:rPr>
          <w:rFonts w:asciiTheme="majorHAnsi" w:hAnsiTheme="majorHAnsi" w:cs="Arial"/>
          <w:i/>
          <w:color w:val="181818"/>
        </w:rPr>
        <w:t>Рабочие частоты</w:t>
      </w:r>
      <w:r w:rsidRPr="00631B3A">
        <w:rPr>
          <w:rFonts w:asciiTheme="majorHAnsi" w:hAnsiTheme="majorHAnsi" w:cs="Arial"/>
          <w:color w:val="181818"/>
        </w:rPr>
        <w:t xml:space="preserve"> — 868,0—868,6 МГц</w:t>
      </w:r>
      <w:r w:rsidRPr="00631B3A">
        <w:rPr>
          <w:rFonts w:asciiTheme="majorHAnsi" w:hAnsiTheme="majorHAnsi" w:cs="Arial"/>
          <w:color w:val="181818"/>
        </w:rPr>
        <w:br/>
        <w:t>Саморегулируемая мощность радиосигнала — до 20 мВт</w:t>
      </w:r>
      <w:r w:rsidRPr="00631B3A">
        <w:rPr>
          <w:rFonts w:asciiTheme="majorHAnsi" w:hAnsiTheme="majorHAnsi" w:cs="Arial"/>
          <w:color w:val="181818"/>
        </w:rPr>
        <w:br/>
        <w:t>Блочное шифрование, основанное на алгоритме AES</w:t>
      </w:r>
      <w:r w:rsidRPr="00631B3A">
        <w:rPr>
          <w:rFonts w:asciiTheme="majorHAnsi" w:hAnsiTheme="majorHAnsi" w:cs="Arial"/>
          <w:color w:val="181818"/>
        </w:rPr>
        <w:br/>
      </w:r>
      <w:r w:rsidRPr="00D911B7">
        <w:rPr>
          <w:rFonts w:asciiTheme="majorHAnsi" w:hAnsiTheme="majorHAnsi" w:cs="Arial"/>
          <w:i/>
          <w:color w:val="181818"/>
        </w:rPr>
        <w:t>Период опроса датчика</w:t>
      </w:r>
      <w:r w:rsidRPr="00631B3A">
        <w:rPr>
          <w:rFonts w:asciiTheme="majorHAnsi" w:hAnsiTheme="majorHAnsi" w:cs="Arial"/>
          <w:color w:val="181818"/>
        </w:rPr>
        <w:t xml:space="preserve"> — 12—300 секунд</w:t>
      </w:r>
    </w:p>
    <w:p w:rsidR="00631B3A" w:rsidRPr="00631B3A" w:rsidRDefault="00631B3A" w:rsidP="00FC31FA">
      <w:pPr>
        <w:spacing w:after="120"/>
        <w:rPr>
          <w:rFonts w:asciiTheme="majorHAnsi" w:hAnsiTheme="majorHAnsi" w:cs="Arial"/>
          <w:color w:val="181818"/>
          <w:sz w:val="24"/>
          <w:szCs w:val="24"/>
        </w:rPr>
      </w:pPr>
      <w:r w:rsidRPr="00D911B7">
        <w:rPr>
          <w:rFonts w:asciiTheme="majorHAnsi" w:hAnsiTheme="majorHAnsi" w:cs="Arial"/>
          <w:i/>
          <w:color w:val="181818"/>
          <w:sz w:val="24"/>
          <w:szCs w:val="24"/>
        </w:rPr>
        <w:lastRenderedPageBreak/>
        <w:t>Температурный сенсор</w:t>
      </w:r>
      <w:r w:rsidR="00D911B7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631B3A">
        <w:rPr>
          <w:rFonts w:asciiTheme="majorHAnsi" w:hAnsiTheme="majorHAnsi" w:cs="Arial"/>
          <w:color w:val="181818"/>
          <w:sz w:val="24"/>
          <w:szCs w:val="24"/>
        </w:rPr>
        <w:t>Есть</w:t>
      </w:r>
    </w:p>
    <w:p w:rsidR="00631B3A" w:rsidRPr="00631B3A" w:rsidRDefault="00631B3A" w:rsidP="00FC31FA">
      <w:pPr>
        <w:spacing w:after="120"/>
        <w:rPr>
          <w:rFonts w:asciiTheme="majorHAnsi" w:hAnsiTheme="majorHAnsi" w:cs="Arial"/>
          <w:color w:val="181818"/>
          <w:sz w:val="24"/>
          <w:szCs w:val="24"/>
        </w:rPr>
      </w:pPr>
      <w:r w:rsidRPr="00D911B7">
        <w:rPr>
          <w:rFonts w:asciiTheme="majorHAnsi" w:hAnsiTheme="majorHAnsi" w:cs="Arial"/>
          <w:i/>
          <w:color w:val="181818"/>
          <w:sz w:val="24"/>
          <w:szCs w:val="24"/>
        </w:rPr>
        <w:t>Диапазон рабочих температур</w:t>
      </w:r>
      <w:r w:rsidR="00D911B7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631B3A">
        <w:rPr>
          <w:rFonts w:asciiTheme="majorHAnsi" w:hAnsiTheme="majorHAnsi" w:cs="Arial"/>
          <w:color w:val="181818"/>
          <w:sz w:val="24"/>
          <w:szCs w:val="24"/>
        </w:rPr>
        <w:t>От -10</w:t>
      </w:r>
      <w:proofErr w:type="gramStart"/>
      <w:r w:rsidRPr="00631B3A">
        <w:rPr>
          <w:rFonts w:asciiTheme="majorHAnsi" w:hAnsiTheme="majorHAnsi" w:cs="Arial"/>
          <w:color w:val="181818"/>
          <w:sz w:val="24"/>
          <w:szCs w:val="24"/>
        </w:rPr>
        <w:t>°С</w:t>
      </w:r>
      <w:proofErr w:type="gramEnd"/>
      <w:r w:rsidRPr="00631B3A">
        <w:rPr>
          <w:rFonts w:asciiTheme="majorHAnsi" w:hAnsiTheme="majorHAnsi" w:cs="Arial"/>
          <w:color w:val="181818"/>
          <w:sz w:val="24"/>
          <w:szCs w:val="24"/>
        </w:rPr>
        <w:t xml:space="preserve"> до +40°С</w:t>
      </w:r>
    </w:p>
    <w:p w:rsidR="00631B3A" w:rsidRPr="00631B3A" w:rsidRDefault="00631B3A" w:rsidP="00FC31FA">
      <w:pPr>
        <w:spacing w:after="120"/>
        <w:rPr>
          <w:rFonts w:asciiTheme="majorHAnsi" w:hAnsiTheme="majorHAnsi" w:cs="Arial"/>
          <w:color w:val="181818"/>
          <w:sz w:val="24"/>
          <w:szCs w:val="24"/>
        </w:rPr>
      </w:pPr>
      <w:r w:rsidRPr="005F2248">
        <w:rPr>
          <w:rFonts w:asciiTheme="majorHAnsi" w:hAnsiTheme="majorHAnsi" w:cs="Arial"/>
          <w:i/>
          <w:color w:val="181818"/>
          <w:sz w:val="24"/>
          <w:szCs w:val="24"/>
        </w:rPr>
        <w:t>Допустимая влажность</w:t>
      </w:r>
      <w:r w:rsidR="005F2248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631B3A">
        <w:rPr>
          <w:rFonts w:asciiTheme="majorHAnsi" w:hAnsiTheme="majorHAnsi" w:cs="Arial"/>
          <w:color w:val="181818"/>
          <w:sz w:val="24"/>
          <w:szCs w:val="24"/>
        </w:rPr>
        <w:t>До 75%</w:t>
      </w:r>
    </w:p>
    <w:p w:rsidR="00631B3A" w:rsidRPr="00631B3A" w:rsidRDefault="00631B3A" w:rsidP="00FC31FA">
      <w:pPr>
        <w:spacing w:after="120"/>
        <w:rPr>
          <w:rFonts w:asciiTheme="majorHAnsi" w:hAnsiTheme="majorHAnsi" w:cs="Arial"/>
          <w:color w:val="181818"/>
          <w:sz w:val="24"/>
          <w:szCs w:val="24"/>
        </w:rPr>
      </w:pPr>
      <w:proofErr w:type="spellStart"/>
      <w:r w:rsidRPr="00631B3A">
        <w:rPr>
          <w:rFonts w:asciiTheme="majorHAnsi" w:hAnsiTheme="majorHAnsi" w:cs="Arial"/>
          <w:color w:val="181818"/>
          <w:sz w:val="24"/>
          <w:szCs w:val="24"/>
        </w:rPr>
        <w:t>Антисаботаж</w:t>
      </w:r>
      <w:proofErr w:type="spellEnd"/>
    </w:p>
    <w:p w:rsidR="00631B3A" w:rsidRPr="00631B3A" w:rsidRDefault="00631B3A" w:rsidP="00FC31FA">
      <w:pPr>
        <w:pStyle w:val="a3"/>
        <w:spacing w:before="0" w:beforeAutospacing="0" w:after="120" w:afterAutospacing="0" w:line="276" w:lineRule="auto"/>
        <w:rPr>
          <w:rFonts w:asciiTheme="majorHAnsi" w:hAnsiTheme="majorHAnsi" w:cs="Arial"/>
          <w:color w:val="181818"/>
        </w:rPr>
      </w:pPr>
      <w:r w:rsidRPr="00631B3A">
        <w:rPr>
          <w:rFonts w:asciiTheme="majorHAnsi" w:hAnsiTheme="majorHAnsi" w:cs="Arial"/>
          <w:color w:val="181818"/>
        </w:rPr>
        <w:t>Защита от подлога</w:t>
      </w:r>
      <w:r w:rsidRPr="00631B3A">
        <w:rPr>
          <w:rFonts w:asciiTheme="majorHAnsi" w:hAnsiTheme="majorHAnsi" w:cs="Arial"/>
          <w:color w:val="181818"/>
        </w:rPr>
        <w:br/>
        <w:t>Оповещение о глушении</w:t>
      </w:r>
      <w:r w:rsidRPr="00631B3A">
        <w:rPr>
          <w:rFonts w:asciiTheme="majorHAnsi" w:hAnsiTheme="majorHAnsi" w:cs="Arial"/>
          <w:color w:val="181818"/>
        </w:rPr>
        <w:br/>
      </w:r>
      <w:proofErr w:type="spellStart"/>
      <w:r w:rsidRPr="005F2248">
        <w:rPr>
          <w:rFonts w:asciiTheme="majorHAnsi" w:hAnsiTheme="majorHAnsi" w:cs="Arial"/>
          <w:i/>
          <w:color w:val="181818"/>
        </w:rPr>
        <w:t>Тампер</w:t>
      </w:r>
      <w:proofErr w:type="spellEnd"/>
      <w:r w:rsidRPr="00631B3A">
        <w:rPr>
          <w:rFonts w:asciiTheme="majorHAnsi" w:hAnsiTheme="majorHAnsi" w:cs="Arial"/>
          <w:color w:val="181818"/>
        </w:rPr>
        <w:t xml:space="preserve"> на открытие и отрыв</w:t>
      </w:r>
    </w:p>
    <w:p w:rsidR="00631B3A" w:rsidRPr="00631B3A" w:rsidRDefault="00631B3A" w:rsidP="00FC31FA">
      <w:pPr>
        <w:spacing w:after="120"/>
        <w:rPr>
          <w:rFonts w:asciiTheme="majorHAnsi" w:hAnsiTheme="majorHAnsi" w:cs="Arial"/>
          <w:color w:val="181818"/>
          <w:sz w:val="24"/>
          <w:szCs w:val="24"/>
        </w:rPr>
      </w:pPr>
      <w:r w:rsidRPr="005F2248">
        <w:rPr>
          <w:rFonts w:asciiTheme="majorHAnsi" w:hAnsiTheme="majorHAnsi" w:cs="Arial"/>
          <w:i/>
          <w:color w:val="181818"/>
          <w:sz w:val="24"/>
          <w:szCs w:val="24"/>
        </w:rPr>
        <w:t>Удаленная настройка и тестирование</w:t>
      </w:r>
      <w:r w:rsidR="005F2248">
        <w:rPr>
          <w:rFonts w:asciiTheme="majorHAnsi" w:hAnsiTheme="majorHAnsi" w:cs="Arial"/>
          <w:i/>
          <w:color w:val="181818"/>
          <w:sz w:val="24"/>
          <w:szCs w:val="24"/>
        </w:rPr>
        <w:t xml:space="preserve"> </w:t>
      </w:r>
    </w:p>
    <w:p w:rsidR="00631B3A" w:rsidRPr="00631B3A" w:rsidRDefault="00631B3A" w:rsidP="00FC31FA">
      <w:pPr>
        <w:spacing w:after="120"/>
        <w:rPr>
          <w:rFonts w:asciiTheme="majorHAnsi" w:hAnsiTheme="majorHAnsi" w:cs="Arial"/>
          <w:color w:val="181818"/>
          <w:sz w:val="24"/>
          <w:szCs w:val="24"/>
        </w:rPr>
      </w:pPr>
      <w:r w:rsidRPr="005F2248">
        <w:rPr>
          <w:rFonts w:asciiTheme="majorHAnsi" w:hAnsiTheme="majorHAnsi" w:cs="Arial"/>
          <w:i/>
          <w:color w:val="181818"/>
          <w:sz w:val="24"/>
          <w:szCs w:val="24"/>
        </w:rPr>
        <w:t>Размеры</w:t>
      </w:r>
      <w:r w:rsidR="005F2248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631B3A">
        <w:rPr>
          <w:rFonts w:asciiTheme="majorHAnsi" w:hAnsiTheme="majorHAnsi" w:cs="Arial"/>
          <w:color w:val="181818"/>
          <w:sz w:val="24"/>
          <w:szCs w:val="24"/>
        </w:rPr>
        <w:t>Диаметр: 20 мм</w:t>
      </w:r>
      <w:r w:rsidR="005F2248">
        <w:rPr>
          <w:rFonts w:asciiTheme="majorHAnsi" w:hAnsiTheme="majorHAnsi" w:cs="Arial"/>
          <w:color w:val="181818"/>
          <w:sz w:val="24"/>
          <w:szCs w:val="24"/>
        </w:rPr>
        <w:t xml:space="preserve">. </w:t>
      </w:r>
      <w:r w:rsidRPr="00631B3A">
        <w:rPr>
          <w:rFonts w:asciiTheme="majorHAnsi" w:hAnsiTheme="majorHAnsi" w:cs="Arial"/>
          <w:color w:val="181818"/>
          <w:sz w:val="24"/>
          <w:szCs w:val="24"/>
        </w:rPr>
        <w:t>Высота: 90 мм</w:t>
      </w:r>
    </w:p>
    <w:p w:rsidR="00631B3A" w:rsidRPr="00631B3A" w:rsidRDefault="00631B3A" w:rsidP="00FC31FA">
      <w:pPr>
        <w:spacing w:after="120"/>
        <w:rPr>
          <w:rFonts w:asciiTheme="majorHAnsi" w:hAnsiTheme="majorHAnsi" w:cs="Arial"/>
          <w:color w:val="181818"/>
          <w:sz w:val="24"/>
          <w:szCs w:val="24"/>
        </w:rPr>
      </w:pPr>
      <w:r w:rsidRPr="005F2248">
        <w:rPr>
          <w:rFonts w:asciiTheme="majorHAnsi" w:hAnsiTheme="majorHAnsi" w:cs="Arial"/>
          <w:i/>
          <w:color w:val="181818"/>
          <w:sz w:val="24"/>
          <w:szCs w:val="24"/>
        </w:rPr>
        <w:t>Вес</w:t>
      </w:r>
      <w:r w:rsidR="005F2248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631B3A">
        <w:rPr>
          <w:rFonts w:asciiTheme="majorHAnsi" w:hAnsiTheme="majorHAnsi" w:cs="Arial"/>
          <w:color w:val="181818"/>
          <w:sz w:val="24"/>
          <w:szCs w:val="24"/>
        </w:rPr>
        <w:t>29 г</w:t>
      </w:r>
    </w:p>
    <w:p w:rsidR="00631B3A" w:rsidRPr="00631B3A" w:rsidRDefault="00631B3A" w:rsidP="00FC31FA">
      <w:pPr>
        <w:spacing w:after="120"/>
        <w:rPr>
          <w:rFonts w:asciiTheme="majorHAnsi" w:hAnsiTheme="majorHAnsi" w:cs="Arial"/>
          <w:color w:val="181818"/>
          <w:sz w:val="24"/>
          <w:szCs w:val="24"/>
        </w:rPr>
      </w:pPr>
      <w:r w:rsidRPr="005F2248">
        <w:rPr>
          <w:rFonts w:asciiTheme="majorHAnsi" w:hAnsiTheme="majorHAnsi" w:cs="Arial"/>
          <w:i/>
          <w:color w:val="181818"/>
          <w:sz w:val="24"/>
          <w:szCs w:val="24"/>
        </w:rPr>
        <w:t>Сертификация</w:t>
      </w:r>
      <w:r w:rsidR="005F2248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631B3A">
        <w:rPr>
          <w:rFonts w:asciiTheme="majorHAnsi" w:hAnsiTheme="majorHAnsi" w:cs="Arial"/>
          <w:color w:val="181818"/>
          <w:sz w:val="24"/>
          <w:szCs w:val="24"/>
        </w:rPr>
        <w:t>ДСТУ EN 50131, Соответствует требованиям технического регламента радиооборудования</w:t>
      </w:r>
    </w:p>
    <w:p w:rsidR="00631B3A" w:rsidRPr="00631B3A" w:rsidRDefault="00631B3A" w:rsidP="00FC31FA">
      <w:pPr>
        <w:spacing w:after="120"/>
        <w:rPr>
          <w:rFonts w:asciiTheme="majorHAnsi" w:hAnsiTheme="majorHAnsi" w:cs="Arial"/>
          <w:color w:val="181818"/>
          <w:sz w:val="24"/>
          <w:szCs w:val="24"/>
        </w:rPr>
      </w:pPr>
      <w:r w:rsidRPr="005F2248">
        <w:rPr>
          <w:rFonts w:asciiTheme="majorHAnsi" w:hAnsiTheme="majorHAnsi" w:cs="Arial"/>
          <w:i/>
          <w:color w:val="181818"/>
          <w:sz w:val="24"/>
          <w:szCs w:val="24"/>
        </w:rPr>
        <w:t>Гарантия</w:t>
      </w:r>
      <w:r w:rsidR="005F2248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631B3A">
        <w:rPr>
          <w:rFonts w:asciiTheme="majorHAnsi" w:hAnsiTheme="majorHAnsi" w:cs="Arial"/>
          <w:color w:val="181818"/>
          <w:sz w:val="24"/>
          <w:szCs w:val="24"/>
        </w:rPr>
        <w:t xml:space="preserve">Меняем и ремонтируем в течение 24 месяцев </w:t>
      </w:r>
      <w:proofErr w:type="gramStart"/>
      <w:r w:rsidRPr="00631B3A">
        <w:rPr>
          <w:rFonts w:asciiTheme="majorHAnsi" w:hAnsiTheme="majorHAnsi" w:cs="Arial"/>
          <w:color w:val="181818"/>
          <w:sz w:val="24"/>
          <w:szCs w:val="24"/>
        </w:rPr>
        <w:t>с даты продажи</w:t>
      </w:r>
      <w:proofErr w:type="gramEnd"/>
      <w:r w:rsidRPr="00631B3A">
        <w:rPr>
          <w:rFonts w:asciiTheme="majorHAnsi" w:hAnsiTheme="majorHAnsi" w:cs="Arial"/>
          <w:color w:val="181818"/>
          <w:sz w:val="24"/>
          <w:szCs w:val="24"/>
        </w:rPr>
        <w:t>. Гарантия не распространяется на батареи.</w:t>
      </w:r>
    </w:p>
    <w:p w:rsidR="00631B3A" w:rsidRPr="005F2248" w:rsidRDefault="00631B3A" w:rsidP="00FC31FA">
      <w:pPr>
        <w:spacing w:after="120"/>
        <w:rPr>
          <w:rFonts w:asciiTheme="majorHAnsi" w:hAnsiTheme="majorHAnsi" w:cs="Arial"/>
          <w:i/>
          <w:color w:val="181818"/>
          <w:sz w:val="24"/>
          <w:szCs w:val="24"/>
        </w:rPr>
      </w:pPr>
      <w:r w:rsidRPr="005F2248">
        <w:rPr>
          <w:rFonts w:asciiTheme="majorHAnsi" w:hAnsiTheme="majorHAnsi" w:cs="Arial"/>
          <w:i/>
          <w:color w:val="181818"/>
          <w:sz w:val="24"/>
          <w:szCs w:val="24"/>
        </w:rPr>
        <w:t>Комплектация</w:t>
      </w:r>
      <w:r w:rsidR="005F2248">
        <w:rPr>
          <w:rFonts w:asciiTheme="majorHAnsi" w:hAnsiTheme="majorHAnsi" w:cs="Arial"/>
          <w:i/>
          <w:color w:val="181818"/>
          <w:sz w:val="24"/>
          <w:szCs w:val="24"/>
        </w:rPr>
        <w:t>:</w:t>
      </w:r>
    </w:p>
    <w:p w:rsidR="00631B3A" w:rsidRDefault="00631B3A" w:rsidP="00FC31FA">
      <w:pPr>
        <w:pStyle w:val="a3"/>
        <w:spacing w:before="0" w:beforeAutospacing="0" w:after="120" w:afterAutospacing="0" w:line="276" w:lineRule="auto"/>
        <w:rPr>
          <w:rFonts w:asciiTheme="majorHAnsi" w:hAnsiTheme="majorHAnsi" w:cs="Arial"/>
          <w:color w:val="181818"/>
        </w:rPr>
      </w:pPr>
      <w:r w:rsidRPr="00631B3A">
        <w:rPr>
          <w:rFonts w:asciiTheme="majorHAnsi" w:hAnsiTheme="majorHAnsi" w:cs="Arial"/>
          <w:color w:val="181818"/>
        </w:rPr>
        <w:t xml:space="preserve">Датчик открытия </w:t>
      </w:r>
      <w:proofErr w:type="spellStart"/>
      <w:r w:rsidRPr="00631B3A">
        <w:rPr>
          <w:rFonts w:asciiTheme="majorHAnsi" w:hAnsiTheme="majorHAnsi" w:cs="Arial"/>
          <w:color w:val="181818"/>
        </w:rPr>
        <w:t>DoorProtect</w:t>
      </w:r>
      <w:proofErr w:type="spellEnd"/>
      <w:r w:rsidRPr="00631B3A">
        <w:rPr>
          <w:rFonts w:asciiTheme="majorHAnsi" w:hAnsiTheme="majorHAnsi" w:cs="Arial"/>
          <w:color w:val="181818"/>
        </w:rPr>
        <w:br/>
        <w:t xml:space="preserve">Крепежная панель </w:t>
      </w:r>
      <w:proofErr w:type="spellStart"/>
      <w:r w:rsidRPr="00631B3A">
        <w:rPr>
          <w:rFonts w:asciiTheme="majorHAnsi" w:hAnsiTheme="majorHAnsi" w:cs="Arial"/>
          <w:color w:val="181818"/>
        </w:rPr>
        <w:t>SmartBracket</w:t>
      </w:r>
      <w:proofErr w:type="spellEnd"/>
      <w:proofErr w:type="gramStart"/>
      <w:r w:rsidRPr="00631B3A">
        <w:rPr>
          <w:rFonts w:asciiTheme="majorHAnsi" w:hAnsiTheme="majorHAnsi" w:cs="Arial"/>
          <w:color w:val="181818"/>
        </w:rPr>
        <w:br/>
        <w:t>Д</w:t>
      </w:r>
      <w:proofErr w:type="gramEnd"/>
      <w:r w:rsidRPr="00631B3A">
        <w:rPr>
          <w:rFonts w:asciiTheme="majorHAnsi" w:hAnsiTheme="majorHAnsi" w:cs="Arial"/>
          <w:color w:val="181818"/>
        </w:rPr>
        <w:t>ва магнита</w:t>
      </w:r>
      <w:r w:rsidRPr="00631B3A">
        <w:rPr>
          <w:rFonts w:asciiTheme="majorHAnsi" w:hAnsiTheme="majorHAnsi" w:cs="Arial"/>
          <w:color w:val="181818"/>
        </w:rPr>
        <w:br/>
        <w:t>Элемент питания CR123A (предустановлен)</w:t>
      </w:r>
      <w:r w:rsidRPr="00631B3A">
        <w:rPr>
          <w:rFonts w:asciiTheme="majorHAnsi" w:hAnsiTheme="majorHAnsi" w:cs="Arial"/>
          <w:color w:val="181818"/>
        </w:rPr>
        <w:br/>
        <w:t>Выносная клемма</w:t>
      </w:r>
      <w:r w:rsidRPr="00631B3A">
        <w:rPr>
          <w:rFonts w:asciiTheme="majorHAnsi" w:hAnsiTheme="majorHAnsi" w:cs="Arial"/>
          <w:color w:val="181818"/>
        </w:rPr>
        <w:br/>
        <w:t>Монтажный комплект</w:t>
      </w:r>
      <w:r w:rsidRPr="00631B3A">
        <w:rPr>
          <w:rFonts w:asciiTheme="majorHAnsi" w:hAnsiTheme="majorHAnsi" w:cs="Arial"/>
          <w:color w:val="181818"/>
        </w:rPr>
        <w:br/>
        <w:t>Инструкция</w:t>
      </w:r>
      <w:r w:rsidR="005F2248">
        <w:rPr>
          <w:rFonts w:asciiTheme="majorHAnsi" w:hAnsiTheme="majorHAnsi" w:cs="Arial"/>
          <w:color w:val="181818"/>
        </w:rPr>
        <w:t>.</w:t>
      </w:r>
    </w:p>
    <w:p w:rsidR="00944A1C" w:rsidRDefault="00434FCE" w:rsidP="00944A1C">
      <w:pPr>
        <w:pStyle w:val="1"/>
        <w:shd w:val="clear" w:color="auto" w:fill="FFFFFF"/>
        <w:spacing w:before="960" w:beforeAutospacing="0" w:after="480" w:afterAutospacing="0"/>
        <w:jc w:val="both"/>
        <w:rPr>
          <w:rFonts w:asciiTheme="majorHAnsi" w:hAnsiTheme="majorHAnsi" w:cs="Arial"/>
          <w:b w:val="0"/>
          <w:color w:val="181818"/>
          <w:sz w:val="24"/>
          <w:szCs w:val="24"/>
          <w:shd w:val="clear" w:color="auto" w:fill="FFFFFF"/>
        </w:rPr>
      </w:pPr>
      <w:r w:rsidRPr="00434FCE">
        <w:rPr>
          <w:rFonts w:asciiTheme="majorHAnsi" w:hAnsiTheme="majorHAnsi"/>
          <w:i/>
          <w:color w:val="FF0000"/>
          <w:sz w:val="24"/>
          <w:szCs w:val="24"/>
          <w:lang w:val="en-US"/>
        </w:rPr>
        <w:t>Space</w:t>
      </w:r>
      <w:r w:rsidRPr="00434FCE">
        <w:rPr>
          <w:rFonts w:asciiTheme="majorHAnsi" w:hAnsiTheme="majorHAnsi"/>
          <w:i/>
          <w:color w:val="FF0000"/>
          <w:sz w:val="24"/>
          <w:szCs w:val="24"/>
        </w:rPr>
        <w:t xml:space="preserve"> </w:t>
      </w:r>
      <w:r w:rsidRPr="00434FCE">
        <w:rPr>
          <w:rFonts w:asciiTheme="majorHAnsi" w:hAnsiTheme="majorHAnsi"/>
          <w:i/>
          <w:color w:val="FF0000"/>
          <w:sz w:val="24"/>
          <w:szCs w:val="24"/>
          <w:lang w:val="en-US"/>
        </w:rPr>
        <w:t>Control</w:t>
      </w:r>
      <w:r w:rsidRPr="00434FCE">
        <w:rPr>
          <w:rFonts w:asciiTheme="majorHAnsi" w:hAnsiTheme="majorHAnsi" w:cs="Arial"/>
          <w:b w:val="0"/>
          <w:bCs w:val="0"/>
          <w:i/>
          <w:color w:val="FF0000"/>
          <w:sz w:val="24"/>
          <w:szCs w:val="24"/>
          <w:u w:val="single"/>
        </w:rPr>
        <w:t xml:space="preserve"> </w:t>
      </w:r>
      <w:r w:rsidR="00944A1C" w:rsidRPr="00434FCE">
        <w:rPr>
          <w:rFonts w:asciiTheme="majorHAnsi" w:hAnsiTheme="majorHAnsi" w:cs="Arial"/>
          <w:b w:val="0"/>
          <w:bCs w:val="0"/>
          <w:i/>
          <w:color w:val="FF0000"/>
          <w:sz w:val="24"/>
          <w:szCs w:val="24"/>
          <w:u w:val="single"/>
        </w:rPr>
        <w:t xml:space="preserve">- </w:t>
      </w:r>
      <w:r w:rsidR="00944A1C" w:rsidRPr="00434FCE">
        <w:rPr>
          <w:rFonts w:asciiTheme="majorHAnsi" w:hAnsiTheme="majorHAnsi" w:cs="Arial"/>
          <w:b w:val="0"/>
          <w:bCs w:val="0"/>
          <w:color w:val="FF0000"/>
          <w:sz w:val="24"/>
          <w:szCs w:val="24"/>
          <w:u w:val="single"/>
        </w:rPr>
        <w:t>к</w:t>
      </w:r>
      <w:r w:rsidR="00944A1C" w:rsidRPr="00434FCE">
        <w:rPr>
          <w:rFonts w:asciiTheme="majorHAnsi" w:hAnsiTheme="majorHAnsi" w:cs="Arial"/>
          <w:b w:val="0"/>
          <w:color w:val="FF0000"/>
          <w:sz w:val="24"/>
          <w:szCs w:val="24"/>
          <w:u w:val="single"/>
        </w:rPr>
        <w:t>арманный брелок</w:t>
      </w:r>
      <w:r w:rsidR="00944A1C" w:rsidRPr="00434FCE">
        <w:rPr>
          <w:rFonts w:asciiTheme="majorHAnsi" w:hAnsiTheme="majorHAnsi" w:cs="Arial"/>
          <w:b w:val="0"/>
          <w:color w:val="FF0000"/>
          <w:sz w:val="24"/>
          <w:szCs w:val="24"/>
        </w:rPr>
        <w:t xml:space="preserve"> </w:t>
      </w:r>
      <w:r w:rsidR="00944A1C" w:rsidRPr="00434FCE">
        <w:rPr>
          <w:rFonts w:asciiTheme="majorHAnsi" w:hAnsiTheme="majorHAnsi" w:cs="Arial"/>
          <w:b w:val="0"/>
          <w:color w:val="181818"/>
          <w:sz w:val="24"/>
          <w:szCs w:val="24"/>
        </w:rPr>
        <w:t>для управления режимами охраны</w:t>
      </w:r>
      <w:r w:rsidR="00944A1C" w:rsidRPr="00434FCE">
        <w:rPr>
          <w:rFonts w:asciiTheme="majorHAnsi" w:hAnsiTheme="majorHAnsi" w:cs="Arial"/>
          <w:b w:val="0"/>
          <w:color w:val="181818"/>
          <w:sz w:val="24"/>
          <w:szCs w:val="24"/>
          <w:shd w:val="clear" w:color="auto" w:fill="FFFFFF"/>
        </w:rPr>
        <w:t xml:space="preserve"> -постановкой и снятия, ночной режим, отправляет сигнал тревоги на пульт нажати</w:t>
      </w:r>
      <w:r w:rsidR="00865743">
        <w:rPr>
          <w:rFonts w:asciiTheme="majorHAnsi" w:hAnsiTheme="majorHAnsi" w:cs="Arial"/>
          <w:b w:val="0"/>
          <w:color w:val="181818"/>
          <w:sz w:val="24"/>
          <w:szCs w:val="24"/>
          <w:shd w:val="clear" w:color="auto" w:fill="FFFFFF"/>
        </w:rPr>
        <w:t>ем</w:t>
      </w:r>
      <w:r w:rsidR="00944A1C" w:rsidRPr="00434FCE">
        <w:rPr>
          <w:rFonts w:asciiTheme="majorHAnsi" w:hAnsiTheme="majorHAnsi" w:cs="Arial"/>
          <w:b w:val="0"/>
          <w:color w:val="181818"/>
          <w:sz w:val="24"/>
          <w:szCs w:val="24"/>
          <w:shd w:val="clear" w:color="auto" w:fill="FFFFFF"/>
        </w:rPr>
        <w:t xml:space="preserve"> одной кнопки на </w:t>
      </w:r>
      <w:proofErr w:type="spellStart"/>
      <w:r w:rsidR="00944A1C" w:rsidRPr="00434FCE">
        <w:rPr>
          <w:rFonts w:asciiTheme="majorHAnsi" w:hAnsiTheme="majorHAnsi" w:cs="Arial"/>
          <w:b w:val="0"/>
          <w:color w:val="181818"/>
          <w:sz w:val="24"/>
          <w:szCs w:val="24"/>
          <w:shd w:val="clear" w:color="auto" w:fill="FFFFFF"/>
        </w:rPr>
        <w:t>брелке</w:t>
      </w:r>
      <w:proofErr w:type="spellEnd"/>
      <w:r w:rsidR="00944A1C" w:rsidRPr="00434FCE">
        <w:rPr>
          <w:rFonts w:asciiTheme="majorHAnsi" w:hAnsiTheme="majorHAnsi" w:cs="Arial"/>
          <w:b w:val="0"/>
          <w:color w:val="181818"/>
          <w:sz w:val="24"/>
          <w:szCs w:val="24"/>
          <w:shd w:val="clear" w:color="auto" w:fill="FFFFFF"/>
        </w:rPr>
        <w:t>.</w:t>
      </w:r>
    </w:p>
    <w:p w:rsidR="008259EA" w:rsidRPr="00434FCE" w:rsidRDefault="008259EA" w:rsidP="008259EA">
      <w:pPr>
        <w:pStyle w:val="1"/>
        <w:shd w:val="clear" w:color="auto" w:fill="FFFFFF"/>
        <w:spacing w:before="960" w:beforeAutospacing="0" w:after="480" w:afterAutospacing="0"/>
        <w:jc w:val="center"/>
        <w:rPr>
          <w:rFonts w:asciiTheme="majorHAnsi" w:hAnsiTheme="majorHAnsi" w:cs="Arial"/>
          <w:b w:val="0"/>
          <w:color w:val="181818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 w:val="0"/>
          <w:noProof/>
          <w:color w:val="181818"/>
          <w:sz w:val="24"/>
          <w:szCs w:val="24"/>
          <w:shd w:val="clear" w:color="auto" w:fill="FFFFFF"/>
        </w:rPr>
        <w:drawing>
          <wp:inline distT="0" distB="0" distL="0" distR="0">
            <wp:extent cx="3002279" cy="1946847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cecontrol-1200x8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656" cy="194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A1C" w:rsidRDefault="00944A1C" w:rsidP="00944A1C">
      <w:pPr>
        <w:pStyle w:val="2"/>
        <w:spacing w:before="0" w:after="240"/>
        <w:jc w:val="center"/>
        <w:rPr>
          <w:rFonts w:cs="Arial"/>
          <w:bCs w:val="0"/>
          <w:color w:val="181818"/>
          <w:sz w:val="28"/>
          <w:szCs w:val="28"/>
        </w:rPr>
      </w:pPr>
      <w:r w:rsidRPr="005B6D7B">
        <w:rPr>
          <w:rFonts w:cs="Arial"/>
          <w:bCs w:val="0"/>
          <w:color w:val="181818"/>
          <w:sz w:val="28"/>
          <w:szCs w:val="28"/>
        </w:rPr>
        <w:lastRenderedPageBreak/>
        <w:t>Технические параметры</w:t>
      </w:r>
      <w:r w:rsidR="005B6D7B" w:rsidRPr="001C1E78">
        <w:rPr>
          <w:rFonts w:cs="Arial"/>
          <w:bCs w:val="0"/>
          <w:color w:val="181818"/>
          <w:sz w:val="28"/>
          <w:szCs w:val="28"/>
        </w:rPr>
        <w:t xml:space="preserve"> </w:t>
      </w:r>
      <w:r w:rsidR="005B6D7B">
        <w:rPr>
          <w:rFonts w:cs="Arial"/>
          <w:bCs w:val="0"/>
          <w:color w:val="181818"/>
          <w:sz w:val="28"/>
          <w:szCs w:val="28"/>
          <w:lang w:val="en-US"/>
        </w:rPr>
        <w:t>Space</w:t>
      </w:r>
      <w:r w:rsidR="005B6D7B" w:rsidRPr="001C1E78">
        <w:rPr>
          <w:rFonts w:cs="Arial"/>
          <w:bCs w:val="0"/>
          <w:color w:val="181818"/>
          <w:sz w:val="28"/>
          <w:szCs w:val="28"/>
        </w:rPr>
        <w:t xml:space="preserve"> </w:t>
      </w:r>
      <w:r w:rsidR="005B6D7B">
        <w:rPr>
          <w:rFonts w:cs="Arial"/>
          <w:bCs w:val="0"/>
          <w:color w:val="181818"/>
          <w:sz w:val="28"/>
          <w:szCs w:val="28"/>
          <w:lang w:val="en-US"/>
        </w:rPr>
        <w:t>Control</w:t>
      </w:r>
    </w:p>
    <w:p w:rsidR="00DA550E" w:rsidRPr="00DA550E" w:rsidRDefault="00DA550E" w:rsidP="00DA550E">
      <w:pPr>
        <w:jc w:val="center"/>
      </w:pPr>
    </w:p>
    <w:p w:rsidR="00944A1C" w:rsidRPr="00434FCE" w:rsidRDefault="00944A1C" w:rsidP="001C1E78">
      <w:pPr>
        <w:rPr>
          <w:rFonts w:asciiTheme="majorHAnsi" w:hAnsiTheme="majorHAnsi" w:cs="Arial"/>
          <w:color w:val="181818"/>
          <w:sz w:val="24"/>
          <w:szCs w:val="24"/>
        </w:rPr>
      </w:pPr>
      <w:r w:rsidRPr="00434FCE">
        <w:rPr>
          <w:rFonts w:asciiTheme="majorHAnsi" w:hAnsiTheme="majorHAnsi" w:cs="Arial"/>
          <w:i/>
          <w:color w:val="181818"/>
          <w:sz w:val="24"/>
          <w:szCs w:val="24"/>
        </w:rPr>
        <w:t>Классификация</w:t>
      </w:r>
      <w:r w:rsidR="001C1E78" w:rsidRPr="00434FCE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434FCE">
        <w:rPr>
          <w:rFonts w:asciiTheme="majorHAnsi" w:hAnsiTheme="majorHAnsi" w:cs="Arial"/>
          <w:color w:val="181818"/>
          <w:sz w:val="24"/>
          <w:szCs w:val="24"/>
        </w:rPr>
        <w:t>Брелок 4-х кнопочный с обратной связью</w:t>
      </w:r>
    </w:p>
    <w:p w:rsidR="00944A1C" w:rsidRPr="00434FCE" w:rsidRDefault="00944A1C" w:rsidP="001C1E78">
      <w:pPr>
        <w:rPr>
          <w:rFonts w:asciiTheme="majorHAnsi" w:hAnsiTheme="majorHAnsi" w:cs="Arial"/>
          <w:color w:val="181818"/>
          <w:sz w:val="24"/>
          <w:szCs w:val="24"/>
        </w:rPr>
      </w:pPr>
      <w:r w:rsidRPr="00434FCE">
        <w:rPr>
          <w:rFonts w:asciiTheme="majorHAnsi" w:hAnsiTheme="majorHAnsi" w:cs="Arial"/>
          <w:i/>
          <w:color w:val="181818"/>
          <w:sz w:val="24"/>
          <w:szCs w:val="24"/>
        </w:rPr>
        <w:t>Совместимость</w:t>
      </w:r>
      <w:r w:rsidR="001C1E78" w:rsidRPr="00434FCE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434FCE">
        <w:rPr>
          <w:rFonts w:asciiTheme="majorHAnsi" w:hAnsiTheme="majorHAnsi" w:cs="Arial"/>
          <w:color w:val="181818"/>
          <w:sz w:val="24"/>
          <w:szCs w:val="24"/>
        </w:rPr>
        <w:t>Работает с </w:t>
      </w:r>
      <w:proofErr w:type="spellStart"/>
      <w:r w:rsidRPr="00434FCE">
        <w:rPr>
          <w:rFonts w:asciiTheme="majorHAnsi" w:hAnsiTheme="majorHAnsi" w:cs="Arial"/>
          <w:color w:val="181818"/>
          <w:sz w:val="24"/>
          <w:szCs w:val="24"/>
        </w:rPr>
        <w:fldChar w:fldCharType="begin"/>
      </w:r>
      <w:r w:rsidRPr="00434FCE">
        <w:rPr>
          <w:rFonts w:asciiTheme="majorHAnsi" w:hAnsiTheme="majorHAnsi" w:cs="Arial"/>
          <w:color w:val="181818"/>
          <w:sz w:val="24"/>
          <w:szCs w:val="24"/>
        </w:rPr>
        <w:instrText xml:space="preserve"> HYPERLINK "https://ajax.systems/ru/products/hub/" \t "_blank" </w:instrText>
      </w:r>
      <w:r w:rsidRPr="00434FCE">
        <w:rPr>
          <w:rFonts w:asciiTheme="majorHAnsi" w:hAnsiTheme="majorHAnsi" w:cs="Arial"/>
          <w:color w:val="181818"/>
          <w:sz w:val="24"/>
          <w:szCs w:val="24"/>
        </w:rPr>
        <w:fldChar w:fldCharType="separate"/>
      </w:r>
      <w:r w:rsidRPr="00434FCE">
        <w:rPr>
          <w:rStyle w:val="a4"/>
          <w:rFonts w:asciiTheme="majorHAnsi" w:hAnsiTheme="majorHAnsi" w:cs="Arial"/>
          <w:color w:val="181818"/>
          <w:sz w:val="24"/>
          <w:szCs w:val="24"/>
        </w:rPr>
        <w:t>Hub</w:t>
      </w:r>
      <w:proofErr w:type="spellEnd"/>
      <w:r w:rsidRPr="00434FCE">
        <w:rPr>
          <w:rFonts w:asciiTheme="majorHAnsi" w:hAnsiTheme="majorHAnsi" w:cs="Arial"/>
          <w:color w:val="181818"/>
          <w:sz w:val="24"/>
          <w:szCs w:val="24"/>
        </w:rPr>
        <w:fldChar w:fldCharType="end"/>
      </w:r>
      <w:r w:rsidRPr="00434FCE">
        <w:rPr>
          <w:rFonts w:asciiTheme="majorHAnsi" w:hAnsiTheme="majorHAnsi" w:cs="Arial"/>
          <w:color w:val="181818"/>
          <w:sz w:val="24"/>
          <w:szCs w:val="24"/>
        </w:rPr>
        <w:t>, </w:t>
      </w:r>
      <w:proofErr w:type="spellStart"/>
      <w:r w:rsidRPr="00434FCE">
        <w:rPr>
          <w:rFonts w:asciiTheme="majorHAnsi" w:hAnsiTheme="majorHAnsi" w:cs="Arial"/>
          <w:color w:val="181818"/>
          <w:sz w:val="24"/>
          <w:szCs w:val="24"/>
        </w:rPr>
        <w:fldChar w:fldCharType="begin"/>
      </w:r>
      <w:r w:rsidRPr="00434FCE">
        <w:rPr>
          <w:rFonts w:asciiTheme="majorHAnsi" w:hAnsiTheme="majorHAnsi" w:cs="Arial"/>
          <w:color w:val="181818"/>
          <w:sz w:val="24"/>
          <w:szCs w:val="24"/>
        </w:rPr>
        <w:instrText xml:space="preserve"> HYPERLINK "https://ajax.systems/ru/products/hubplus/" \t "_blank" </w:instrText>
      </w:r>
      <w:r w:rsidRPr="00434FCE">
        <w:rPr>
          <w:rFonts w:asciiTheme="majorHAnsi" w:hAnsiTheme="majorHAnsi" w:cs="Arial"/>
          <w:color w:val="181818"/>
          <w:sz w:val="24"/>
          <w:szCs w:val="24"/>
        </w:rPr>
        <w:fldChar w:fldCharType="separate"/>
      </w:r>
      <w:r w:rsidRPr="00434FCE">
        <w:rPr>
          <w:rStyle w:val="a4"/>
          <w:rFonts w:asciiTheme="majorHAnsi" w:hAnsiTheme="majorHAnsi" w:cs="Arial"/>
          <w:color w:val="181818"/>
          <w:sz w:val="24"/>
          <w:szCs w:val="24"/>
        </w:rPr>
        <w:t>Hub</w:t>
      </w:r>
      <w:proofErr w:type="spellEnd"/>
      <w:r w:rsidRPr="00434FCE">
        <w:rPr>
          <w:rStyle w:val="a4"/>
          <w:rFonts w:asciiTheme="majorHAnsi" w:hAnsiTheme="majorHAnsi" w:cs="Arial"/>
          <w:color w:val="181818"/>
          <w:sz w:val="24"/>
          <w:szCs w:val="24"/>
        </w:rPr>
        <w:t xml:space="preserve"> </w:t>
      </w:r>
      <w:proofErr w:type="spellStart"/>
      <w:r w:rsidRPr="00434FCE">
        <w:rPr>
          <w:rStyle w:val="a4"/>
          <w:rFonts w:asciiTheme="majorHAnsi" w:hAnsiTheme="majorHAnsi" w:cs="Arial"/>
          <w:color w:val="181818"/>
          <w:sz w:val="24"/>
          <w:szCs w:val="24"/>
        </w:rPr>
        <w:t>Plus</w:t>
      </w:r>
      <w:proofErr w:type="spellEnd"/>
      <w:r w:rsidRPr="00434FCE">
        <w:rPr>
          <w:rFonts w:asciiTheme="majorHAnsi" w:hAnsiTheme="majorHAnsi" w:cs="Arial"/>
          <w:color w:val="181818"/>
          <w:sz w:val="24"/>
          <w:szCs w:val="24"/>
        </w:rPr>
        <w:fldChar w:fldCharType="end"/>
      </w:r>
      <w:r w:rsidRPr="00434FCE">
        <w:rPr>
          <w:rFonts w:asciiTheme="majorHAnsi" w:hAnsiTheme="majorHAnsi" w:cs="Arial"/>
          <w:color w:val="181818"/>
          <w:sz w:val="24"/>
          <w:szCs w:val="24"/>
        </w:rPr>
        <w:t>, </w:t>
      </w:r>
      <w:proofErr w:type="spellStart"/>
      <w:r w:rsidRPr="00434FCE">
        <w:rPr>
          <w:rFonts w:asciiTheme="majorHAnsi" w:hAnsiTheme="majorHAnsi" w:cs="Arial"/>
          <w:color w:val="181818"/>
          <w:sz w:val="24"/>
          <w:szCs w:val="24"/>
        </w:rPr>
        <w:fldChar w:fldCharType="begin"/>
      </w:r>
      <w:r w:rsidRPr="00434FCE">
        <w:rPr>
          <w:rFonts w:asciiTheme="majorHAnsi" w:hAnsiTheme="majorHAnsi" w:cs="Arial"/>
          <w:color w:val="181818"/>
          <w:sz w:val="24"/>
          <w:szCs w:val="24"/>
        </w:rPr>
        <w:instrText xml:space="preserve"> HYPERLINK "https://ajax.systems/ru/products/hub-2/" \t "_blank" </w:instrText>
      </w:r>
      <w:r w:rsidRPr="00434FCE">
        <w:rPr>
          <w:rFonts w:asciiTheme="majorHAnsi" w:hAnsiTheme="majorHAnsi" w:cs="Arial"/>
          <w:color w:val="181818"/>
          <w:sz w:val="24"/>
          <w:szCs w:val="24"/>
        </w:rPr>
        <w:fldChar w:fldCharType="separate"/>
      </w:r>
      <w:r w:rsidRPr="00434FCE">
        <w:rPr>
          <w:rStyle w:val="a4"/>
          <w:rFonts w:asciiTheme="majorHAnsi" w:hAnsiTheme="majorHAnsi" w:cs="Arial"/>
          <w:color w:val="181818"/>
          <w:sz w:val="24"/>
          <w:szCs w:val="24"/>
        </w:rPr>
        <w:t>Hub</w:t>
      </w:r>
      <w:proofErr w:type="spellEnd"/>
      <w:r w:rsidRPr="00434FCE">
        <w:rPr>
          <w:rStyle w:val="a4"/>
          <w:rFonts w:asciiTheme="majorHAnsi" w:hAnsiTheme="majorHAnsi" w:cs="Arial"/>
          <w:color w:val="181818"/>
          <w:sz w:val="24"/>
          <w:szCs w:val="24"/>
        </w:rPr>
        <w:t xml:space="preserve"> 2</w:t>
      </w:r>
      <w:r w:rsidRPr="00434FCE">
        <w:rPr>
          <w:rFonts w:asciiTheme="majorHAnsi" w:hAnsiTheme="majorHAnsi" w:cs="Arial"/>
          <w:color w:val="181818"/>
          <w:sz w:val="24"/>
          <w:szCs w:val="24"/>
        </w:rPr>
        <w:fldChar w:fldCharType="end"/>
      </w:r>
      <w:r w:rsidRPr="00434FCE">
        <w:rPr>
          <w:rFonts w:asciiTheme="majorHAnsi" w:hAnsiTheme="majorHAnsi" w:cs="Arial"/>
          <w:color w:val="181818"/>
          <w:sz w:val="24"/>
          <w:szCs w:val="24"/>
        </w:rPr>
        <w:t>, </w:t>
      </w:r>
      <w:proofErr w:type="spellStart"/>
      <w:r w:rsidRPr="00434FCE">
        <w:rPr>
          <w:rFonts w:asciiTheme="majorHAnsi" w:hAnsiTheme="majorHAnsi" w:cs="Arial"/>
          <w:color w:val="181818"/>
          <w:sz w:val="24"/>
          <w:szCs w:val="24"/>
        </w:rPr>
        <w:fldChar w:fldCharType="begin"/>
      </w:r>
      <w:r w:rsidRPr="00434FCE">
        <w:rPr>
          <w:rFonts w:asciiTheme="majorHAnsi" w:hAnsiTheme="majorHAnsi" w:cs="Arial"/>
          <w:color w:val="181818"/>
          <w:sz w:val="24"/>
          <w:szCs w:val="24"/>
        </w:rPr>
        <w:instrText xml:space="preserve"> HYPERLINK "https://ajax.systems/ru/products/rex/" \t "_blank" </w:instrText>
      </w:r>
      <w:r w:rsidRPr="00434FCE">
        <w:rPr>
          <w:rFonts w:asciiTheme="majorHAnsi" w:hAnsiTheme="majorHAnsi" w:cs="Arial"/>
          <w:color w:val="181818"/>
          <w:sz w:val="24"/>
          <w:szCs w:val="24"/>
        </w:rPr>
        <w:fldChar w:fldCharType="separate"/>
      </w:r>
      <w:r w:rsidRPr="00434FCE">
        <w:rPr>
          <w:rStyle w:val="a4"/>
          <w:rFonts w:asciiTheme="majorHAnsi" w:hAnsiTheme="majorHAnsi" w:cs="Arial"/>
          <w:color w:val="181818"/>
          <w:sz w:val="24"/>
          <w:szCs w:val="24"/>
        </w:rPr>
        <w:t>ReX</w:t>
      </w:r>
      <w:proofErr w:type="spellEnd"/>
      <w:r w:rsidRPr="00434FCE">
        <w:rPr>
          <w:rFonts w:asciiTheme="majorHAnsi" w:hAnsiTheme="majorHAnsi" w:cs="Arial"/>
          <w:color w:val="181818"/>
          <w:sz w:val="24"/>
          <w:szCs w:val="24"/>
        </w:rPr>
        <w:fldChar w:fldCharType="end"/>
      </w:r>
      <w:r w:rsidRPr="00434FCE">
        <w:rPr>
          <w:rFonts w:asciiTheme="majorHAnsi" w:hAnsiTheme="majorHAnsi" w:cs="Arial"/>
          <w:color w:val="181818"/>
          <w:sz w:val="24"/>
          <w:szCs w:val="24"/>
        </w:rPr>
        <w:t>, </w:t>
      </w:r>
      <w:proofErr w:type="spellStart"/>
      <w:r w:rsidRPr="00434FCE">
        <w:rPr>
          <w:rFonts w:asciiTheme="majorHAnsi" w:hAnsiTheme="majorHAnsi" w:cs="Arial"/>
          <w:color w:val="181818"/>
          <w:sz w:val="24"/>
          <w:szCs w:val="24"/>
        </w:rPr>
        <w:fldChar w:fldCharType="begin"/>
      </w:r>
      <w:r w:rsidRPr="00434FCE">
        <w:rPr>
          <w:rFonts w:asciiTheme="majorHAnsi" w:hAnsiTheme="majorHAnsi" w:cs="Arial"/>
          <w:color w:val="181818"/>
          <w:sz w:val="24"/>
          <w:szCs w:val="24"/>
        </w:rPr>
        <w:instrText xml:space="preserve"> HYPERLINK "https://ajax.systems/ru/products/ocbridgeplus/" \t "_blank" </w:instrText>
      </w:r>
      <w:r w:rsidRPr="00434FCE">
        <w:rPr>
          <w:rFonts w:asciiTheme="majorHAnsi" w:hAnsiTheme="majorHAnsi" w:cs="Arial"/>
          <w:color w:val="181818"/>
          <w:sz w:val="24"/>
          <w:szCs w:val="24"/>
        </w:rPr>
        <w:fldChar w:fldCharType="separate"/>
      </w:r>
      <w:r w:rsidRPr="00434FCE">
        <w:rPr>
          <w:rStyle w:val="a4"/>
          <w:rFonts w:asciiTheme="majorHAnsi" w:hAnsiTheme="majorHAnsi" w:cs="Arial"/>
          <w:color w:val="181818"/>
          <w:sz w:val="24"/>
          <w:szCs w:val="24"/>
        </w:rPr>
        <w:t>ocBridge</w:t>
      </w:r>
      <w:proofErr w:type="spellEnd"/>
      <w:r w:rsidRPr="00434FCE">
        <w:rPr>
          <w:rStyle w:val="a4"/>
          <w:rFonts w:asciiTheme="majorHAnsi" w:hAnsiTheme="majorHAnsi" w:cs="Arial"/>
          <w:color w:val="181818"/>
          <w:sz w:val="24"/>
          <w:szCs w:val="24"/>
        </w:rPr>
        <w:t xml:space="preserve"> </w:t>
      </w:r>
      <w:proofErr w:type="spellStart"/>
      <w:r w:rsidRPr="00434FCE">
        <w:rPr>
          <w:rStyle w:val="a4"/>
          <w:rFonts w:asciiTheme="majorHAnsi" w:hAnsiTheme="majorHAnsi" w:cs="Arial"/>
          <w:color w:val="181818"/>
          <w:sz w:val="24"/>
          <w:szCs w:val="24"/>
        </w:rPr>
        <w:t>Plus</w:t>
      </w:r>
      <w:proofErr w:type="spellEnd"/>
      <w:r w:rsidRPr="00434FCE">
        <w:rPr>
          <w:rFonts w:asciiTheme="majorHAnsi" w:hAnsiTheme="majorHAnsi" w:cs="Arial"/>
          <w:color w:val="181818"/>
          <w:sz w:val="24"/>
          <w:szCs w:val="24"/>
        </w:rPr>
        <w:fldChar w:fldCharType="end"/>
      </w:r>
      <w:r w:rsidRPr="00434FCE">
        <w:rPr>
          <w:rFonts w:asciiTheme="majorHAnsi" w:hAnsiTheme="majorHAnsi" w:cs="Arial"/>
          <w:color w:val="181818"/>
          <w:sz w:val="24"/>
          <w:szCs w:val="24"/>
        </w:rPr>
        <w:t>, </w:t>
      </w:r>
      <w:proofErr w:type="spellStart"/>
      <w:r w:rsidRPr="00434FCE">
        <w:rPr>
          <w:rFonts w:asciiTheme="majorHAnsi" w:hAnsiTheme="majorHAnsi" w:cs="Arial"/>
          <w:color w:val="181818"/>
          <w:sz w:val="24"/>
          <w:szCs w:val="24"/>
        </w:rPr>
        <w:fldChar w:fldCharType="begin"/>
      </w:r>
      <w:r w:rsidRPr="00434FCE">
        <w:rPr>
          <w:rFonts w:asciiTheme="majorHAnsi" w:hAnsiTheme="majorHAnsi" w:cs="Arial"/>
          <w:color w:val="181818"/>
          <w:sz w:val="24"/>
          <w:szCs w:val="24"/>
        </w:rPr>
        <w:instrText xml:space="preserve"> HYPERLINK "https://ajax.systems/ru/products/uartbridge/" \t "_blank" </w:instrText>
      </w:r>
      <w:r w:rsidRPr="00434FCE">
        <w:rPr>
          <w:rFonts w:asciiTheme="majorHAnsi" w:hAnsiTheme="majorHAnsi" w:cs="Arial"/>
          <w:color w:val="181818"/>
          <w:sz w:val="24"/>
          <w:szCs w:val="24"/>
        </w:rPr>
        <w:fldChar w:fldCharType="separate"/>
      </w:r>
      <w:r w:rsidRPr="00434FCE">
        <w:rPr>
          <w:rStyle w:val="a4"/>
          <w:rFonts w:asciiTheme="majorHAnsi" w:hAnsiTheme="majorHAnsi" w:cs="Arial"/>
          <w:color w:val="181818"/>
          <w:sz w:val="24"/>
          <w:szCs w:val="24"/>
        </w:rPr>
        <w:t>uartBridge</w:t>
      </w:r>
      <w:proofErr w:type="spellEnd"/>
      <w:r w:rsidRPr="00434FCE">
        <w:rPr>
          <w:rFonts w:asciiTheme="majorHAnsi" w:hAnsiTheme="majorHAnsi" w:cs="Arial"/>
          <w:color w:val="181818"/>
          <w:sz w:val="24"/>
          <w:szCs w:val="24"/>
        </w:rPr>
        <w:fldChar w:fldCharType="end"/>
      </w:r>
    </w:p>
    <w:p w:rsidR="00944A1C" w:rsidRPr="00434FCE" w:rsidRDefault="00944A1C" w:rsidP="001C1E78">
      <w:pPr>
        <w:rPr>
          <w:rFonts w:asciiTheme="majorHAnsi" w:hAnsiTheme="majorHAnsi" w:cs="Arial"/>
          <w:color w:val="181818"/>
          <w:sz w:val="24"/>
          <w:szCs w:val="24"/>
        </w:rPr>
      </w:pPr>
      <w:r w:rsidRPr="00434FCE">
        <w:rPr>
          <w:rFonts w:asciiTheme="majorHAnsi" w:hAnsiTheme="majorHAnsi" w:cs="Arial"/>
          <w:i/>
          <w:color w:val="181818"/>
          <w:sz w:val="24"/>
          <w:szCs w:val="24"/>
        </w:rPr>
        <w:t>Количество кнопок</w:t>
      </w:r>
      <w:r w:rsidR="001C1E78" w:rsidRPr="00434FCE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434FCE">
        <w:rPr>
          <w:rFonts w:asciiTheme="majorHAnsi" w:hAnsiTheme="majorHAnsi" w:cs="Arial"/>
          <w:color w:val="181818"/>
          <w:sz w:val="24"/>
          <w:szCs w:val="24"/>
        </w:rPr>
        <w:t>4</w:t>
      </w:r>
    </w:p>
    <w:p w:rsidR="00944A1C" w:rsidRPr="00434FCE" w:rsidRDefault="00944A1C" w:rsidP="001C1E78">
      <w:pPr>
        <w:rPr>
          <w:rFonts w:asciiTheme="majorHAnsi" w:hAnsiTheme="majorHAnsi" w:cs="Arial"/>
          <w:color w:val="181818"/>
          <w:sz w:val="24"/>
          <w:szCs w:val="24"/>
        </w:rPr>
      </w:pPr>
      <w:r w:rsidRPr="00434FCE">
        <w:rPr>
          <w:rFonts w:asciiTheme="majorHAnsi" w:hAnsiTheme="majorHAnsi" w:cs="Arial"/>
          <w:i/>
          <w:color w:val="181818"/>
          <w:sz w:val="24"/>
          <w:szCs w:val="24"/>
        </w:rPr>
        <w:t>Программное отключение тревожной кнопки</w:t>
      </w:r>
      <w:r w:rsidR="001C1E78" w:rsidRPr="00434FCE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434FCE">
        <w:rPr>
          <w:rFonts w:asciiTheme="majorHAnsi" w:hAnsiTheme="majorHAnsi" w:cs="Arial"/>
          <w:color w:val="181818"/>
          <w:sz w:val="24"/>
          <w:szCs w:val="24"/>
        </w:rPr>
        <w:t>Есть</w:t>
      </w:r>
    </w:p>
    <w:p w:rsidR="00944A1C" w:rsidRPr="00434FCE" w:rsidRDefault="00944A1C" w:rsidP="001C1E78">
      <w:pPr>
        <w:rPr>
          <w:rFonts w:asciiTheme="majorHAnsi" w:hAnsiTheme="majorHAnsi" w:cs="Arial"/>
          <w:color w:val="181818"/>
          <w:sz w:val="24"/>
          <w:szCs w:val="24"/>
        </w:rPr>
      </w:pPr>
      <w:r w:rsidRPr="00434FCE">
        <w:rPr>
          <w:rFonts w:asciiTheme="majorHAnsi" w:hAnsiTheme="majorHAnsi" w:cs="Arial"/>
          <w:i/>
          <w:color w:val="181818"/>
          <w:sz w:val="24"/>
          <w:szCs w:val="24"/>
        </w:rPr>
        <w:t>Питание</w:t>
      </w:r>
      <w:r w:rsidR="001C1E78" w:rsidRPr="00434FCE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434FCE">
        <w:rPr>
          <w:rFonts w:asciiTheme="majorHAnsi" w:hAnsiTheme="majorHAnsi" w:cs="Arial"/>
          <w:color w:val="181818"/>
          <w:sz w:val="24"/>
          <w:szCs w:val="24"/>
        </w:rPr>
        <w:t>Элемент питания: батарея CR2032</w:t>
      </w:r>
      <w:r w:rsidR="001C1E78" w:rsidRPr="00434FCE">
        <w:rPr>
          <w:rFonts w:asciiTheme="majorHAnsi" w:hAnsiTheme="majorHAnsi" w:cs="Arial"/>
          <w:color w:val="181818"/>
          <w:sz w:val="24"/>
          <w:szCs w:val="24"/>
        </w:rPr>
        <w:t xml:space="preserve">. Напряжение питания </w:t>
      </w:r>
      <w:r w:rsidRPr="00434FCE">
        <w:rPr>
          <w:rFonts w:asciiTheme="majorHAnsi" w:hAnsiTheme="majorHAnsi" w:cs="Arial"/>
          <w:color w:val="181818"/>
          <w:sz w:val="24"/>
          <w:szCs w:val="24"/>
        </w:rPr>
        <w:t xml:space="preserve"> 3 В</w:t>
      </w:r>
      <w:r w:rsidR="001C1E78" w:rsidRPr="00434FCE">
        <w:rPr>
          <w:rFonts w:asciiTheme="majorHAnsi" w:hAnsiTheme="majorHAnsi" w:cs="Arial"/>
          <w:color w:val="181818"/>
          <w:sz w:val="24"/>
          <w:szCs w:val="24"/>
        </w:rPr>
        <w:t xml:space="preserve">. </w:t>
      </w:r>
      <w:r w:rsidRPr="00434FCE">
        <w:rPr>
          <w:rFonts w:asciiTheme="majorHAnsi" w:hAnsiTheme="majorHAnsi" w:cs="Arial"/>
          <w:color w:val="181818"/>
          <w:sz w:val="24"/>
          <w:szCs w:val="24"/>
        </w:rPr>
        <w:t>Срок работы  батареи — до 5 лет</w:t>
      </w:r>
    </w:p>
    <w:p w:rsidR="00944A1C" w:rsidRPr="00434FCE" w:rsidRDefault="00944A1C" w:rsidP="00944A1C">
      <w:pPr>
        <w:rPr>
          <w:rFonts w:asciiTheme="majorHAnsi" w:hAnsiTheme="majorHAnsi" w:cs="Arial"/>
          <w:color w:val="181818"/>
          <w:sz w:val="24"/>
          <w:szCs w:val="24"/>
        </w:rPr>
      </w:pPr>
      <w:proofErr w:type="spellStart"/>
      <w:r w:rsidRPr="00434FCE">
        <w:rPr>
          <w:rFonts w:asciiTheme="majorHAnsi" w:hAnsiTheme="majorHAnsi" w:cs="Arial"/>
          <w:color w:val="181818"/>
          <w:sz w:val="24"/>
          <w:szCs w:val="24"/>
        </w:rPr>
        <w:t>Радиопротокол</w:t>
      </w:r>
      <w:proofErr w:type="spellEnd"/>
      <w:r w:rsidRPr="00434FCE">
        <w:rPr>
          <w:rFonts w:asciiTheme="majorHAnsi" w:hAnsiTheme="majorHAnsi" w:cs="Arial"/>
          <w:color w:val="181818"/>
          <w:sz w:val="24"/>
          <w:szCs w:val="24"/>
        </w:rPr>
        <w:t xml:space="preserve"> </w:t>
      </w:r>
      <w:proofErr w:type="spellStart"/>
      <w:r w:rsidRPr="00434FCE">
        <w:rPr>
          <w:rFonts w:asciiTheme="majorHAnsi" w:hAnsiTheme="majorHAnsi" w:cs="Arial"/>
          <w:color w:val="181818"/>
          <w:sz w:val="24"/>
          <w:szCs w:val="24"/>
        </w:rPr>
        <w:t>Jeweller</w:t>
      </w:r>
      <w:proofErr w:type="spellEnd"/>
    </w:p>
    <w:p w:rsidR="00944A1C" w:rsidRPr="00434FCE" w:rsidRDefault="00944A1C" w:rsidP="00434FCE">
      <w:pPr>
        <w:pStyle w:val="a3"/>
        <w:spacing w:before="0" w:beforeAutospacing="0" w:after="240" w:afterAutospacing="0" w:line="360" w:lineRule="auto"/>
        <w:rPr>
          <w:rFonts w:asciiTheme="majorHAnsi" w:hAnsiTheme="majorHAnsi" w:cs="Arial"/>
          <w:color w:val="181818"/>
        </w:rPr>
      </w:pPr>
      <w:r w:rsidRPr="00434FCE">
        <w:rPr>
          <w:rFonts w:asciiTheme="majorHAnsi" w:hAnsiTheme="majorHAnsi" w:cs="Arial"/>
          <w:color w:val="181818"/>
        </w:rPr>
        <w:t>Дальность связи с централью — до 1300 м на открытом пространстве</w:t>
      </w:r>
      <w:r w:rsidRPr="00434FCE">
        <w:rPr>
          <w:rFonts w:asciiTheme="majorHAnsi" w:hAnsiTheme="majorHAnsi" w:cs="Arial"/>
          <w:color w:val="181818"/>
        </w:rPr>
        <w:br/>
        <w:t>Двусторонняя связь между устройствами</w:t>
      </w:r>
      <w:r w:rsidRPr="00434FCE">
        <w:rPr>
          <w:rFonts w:asciiTheme="majorHAnsi" w:hAnsiTheme="majorHAnsi" w:cs="Arial"/>
          <w:color w:val="181818"/>
        </w:rPr>
        <w:br/>
        <w:t>Рабочие частоты — 868,0-868,6 МГц</w:t>
      </w:r>
      <w:r w:rsidRPr="00434FCE">
        <w:rPr>
          <w:rFonts w:asciiTheme="majorHAnsi" w:hAnsiTheme="majorHAnsi" w:cs="Arial"/>
          <w:color w:val="181818"/>
        </w:rPr>
        <w:br/>
        <w:t>Саморегулируемая мощность радиосигнала — до 20 мВт</w:t>
      </w:r>
      <w:r w:rsidRPr="00434FCE">
        <w:rPr>
          <w:rFonts w:asciiTheme="majorHAnsi" w:hAnsiTheme="majorHAnsi" w:cs="Arial"/>
          <w:color w:val="181818"/>
        </w:rPr>
        <w:br/>
        <w:t>Блочное шифрование, основанное на алгоритме AES</w:t>
      </w:r>
    </w:p>
    <w:p w:rsidR="00944A1C" w:rsidRPr="00434FCE" w:rsidRDefault="00944A1C" w:rsidP="001C1E78">
      <w:pPr>
        <w:rPr>
          <w:rFonts w:asciiTheme="majorHAnsi" w:hAnsiTheme="majorHAnsi" w:cs="Arial"/>
          <w:color w:val="181818"/>
          <w:sz w:val="24"/>
          <w:szCs w:val="24"/>
        </w:rPr>
      </w:pPr>
      <w:r w:rsidRPr="00434FCE">
        <w:rPr>
          <w:rFonts w:asciiTheme="majorHAnsi" w:hAnsiTheme="majorHAnsi" w:cs="Arial"/>
          <w:i/>
          <w:color w:val="181818"/>
          <w:sz w:val="24"/>
          <w:szCs w:val="24"/>
        </w:rPr>
        <w:t>Диапазон рабочих температур</w:t>
      </w:r>
      <w:r w:rsidR="001C1E78" w:rsidRPr="00434FCE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434FCE">
        <w:rPr>
          <w:rFonts w:asciiTheme="majorHAnsi" w:hAnsiTheme="majorHAnsi" w:cs="Arial"/>
          <w:color w:val="181818"/>
          <w:sz w:val="24"/>
          <w:szCs w:val="24"/>
        </w:rPr>
        <w:t>От −25</w:t>
      </w:r>
      <w:proofErr w:type="gramStart"/>
      <w:r w:rsidRPr="00434FCE">
        <w:rPr>
          <w:rFonts w:asciiTheme="majorHAnsi" w:hAnsiTheme="majorHAnsi" w:cs="Arial"/>
          <w:color w:val="181818"/>
          <w:sz w:val="24"/>
          <w:szCs w:val="24"/>
        </w:rPr>
        <w:t>°С</w:t>
      </w:r>
      <w:proofErr w:type="gramEnd"/>
      <w:r w:rsidRPr="00434FCE">
        <w:rPr>
          <w:rFonts w:asciiTheme="majorHAnsi" w:hAnsiTheme="majorHAnsi" w:cs="Arial"/>
          <w:color w:val="181818"/>
          <w:sz w:val="24"/>
          <w:szCs w:val="24"/>
        </w:rPr>
        <w:t xml:space="preserve"> до +50°С</w:t>
      </w:r>
    </w:p>
    <w:p w:rsidR="00944A1C" w:rsidRPr="00434FCE" w:rsidRDefault="00944A1C" w:rsidP="001C1E78">
      <w:pPr>
        <w:rPr>
          <w:rFonts w:asciiTheme="majorHAnsi" w:hAnsiTheme="majorHAnsi" w:cs="Arial"/>
          <w:color w:val="181818"/>
          <w:sz w:val="24"/>
          <w:szCs w:val="24"/>
        </w:rPr>
      </w:pPr>
      <w:r w:rsidRPr="00434FCE">
        <w:rPr>
          <w:rFonts w:asciiTheme="majorHAnsi" w:hAnsiTheme="majorHAnsi" w:cs="Arial"/>
          <w:i/>
          <w:color w:val="181818"/>
          <w:sz w:val="24"/>
          <w:szCs w:val="24"/>
        </w:rPr>
        <w:t>Допустимая влажность</w:t>
      </w:r>
      <w:r w:rsidR="001C1E78" w:rsidRPr="00434FCE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434FCE">
        <w:rPr>
          <w:rFonts w:asciiTheme="majorHAnsi" w:hAnsiTheme="majorHAnsi" w:cs="Arial"/>
          <w:color w:val="181818"/>
          <w:sz w:val="24"/>
          <w:szCs w:val="24"/>
        </w:rPr>
        <w:t>До 95%</w:t>
      </w:r>
    </w:p>
    <w:p w:rsidR="00944A1C" w:rsidRPr="00434FCE" w:rsidRDefault="00944A1C" w:rsidP="001C1E78">
      <w:pPr>
        <w:rPr>
          <w:rFonts w:asciiTheme="majorHAnsi" w:hAnsiTheme="majorHAnsi" w:cs="Arial"/>
          <w:color w:val="181818"/>
          <w:sz w:val="24"/>
          <w:szCs w:val="24"/>
        </w:rPr>
      </w:pPr>
      <w:r w:rsidRPr="00434FCE">
        <w:rPr>
          <w:rFonts w:asciiTheme="majorHAnsi" w:hAnsiTheme="majorHAnsi" w:cs="Arial"/>
          <w:i/>
          <w:color w:val="181818"/>
          <w:sz w:val="24"/>
          <w:szCs w:val="24"/>
        </w:rPr>
        <w:t>Размеры</w:t>
      </w:r>
      <w:r w:rsidR="001C1E78" w:rsidRPr="00434FCE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434FCE">
        <w:rPr>
          <w:rFonts w:asciiTheme="majorHAnsi" w:hAnsiTheme="majorHAnsi" w:cs="Arial"/>
          <w:color w:val="181818"/>
          <w:sz w:val="24"/>
          <w:szCs w:val="24"/>
        </w:rPr>
        <w:t>65 × 37 × 10 мм</w:t>
      </w:r>
    </w:p>
    <w:p w:rsidR="00944A1C" w:rsidRPr="00434FCE" w:rsidRDefault="00944A1C" w:rsidP="001C1E78">
      <w:pPr>
        <w:rPr>
          <w:rFonts w:asciiTheme="majorHAnsi" w:hAnsiTheme="majorHAnsi" w:cs="Arial"/>
          <w:color w:val="181818"/>
          <w:sz w:val="24"/>
          <w:szCs w:val="24"/>
        </w:rPr>
      </w:pPr>
      <w:r w:rsidRPr="00434FCE">
        <w:rPr>
          <w:rFonts w:asciiTheme="majorHAnsi" w:hAnsiTheme="majorHAnsi" w:cs="Arial"/>
          <w:i/>
          <w:color w:val="181818"/>
          <w:sz w:val="24"/>
          <w:szCs w:val="24"/>
        </w:rPr>
        <w:t>Вес</w:t>
      </w:r>
      <w:r w:rsidR="001C1E78" w:rsidRPr="00434FCE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434FCE">
        <w:rPr>
          <w:rFonts w:asciiTheme="majorHAnsi" w:hAnsiTheme="majorHAnsi" w:cs="Arial"/>
          <w:color w:val="181818"/>
          <w:sz w:val="24"/>
          <w:szCs w:val="24"/>
        </w:rPr>
        <w:t>13 г</w:t>
      </w:r>
    </w:p>
    <w:p w:rsidR="00944A1C" w:rsidRPr="00434FCE" w:rsidRDefault="00944A1C" w:rsidP="00434FCE">
      <w:pPr>
        <w:spacing w:line="360" w:lineRule="auto"/>
        <w:rPr>
          <w:rFonts w:asciiTheme="majorHAnsi" w:hAnsiTheme="majorHAnsi" w:cs="Arial"/>
          <w:color w:val="181818"/>
          <w:sz w:val="24"/>
          <w:szCs w:val="24"/>
        </w:rPr>
      </w:pPr>
      <w:r w:rsidRPr="00434FCE">
        <w:rPr>
          <w:rFonts w:asciiTheme="majorHAnsi" w:hAnsiTheme="majorHAnsi" w:cs="Arial"/>
          <w:i/>
          <w:color w:val="181818"/>
          <w:sz w:val="24"/>
          <w:szCs w:val="24"/>
        </w:rPr>
        <w:t>Сертификация</w:t>
      </w:r>
      <w:r w:rsidR="001C1E78" w:rsidRPr="00434FCE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434FCE">
        <w:rPr>
          <w:rFonts w:asciiTheme="majorHAnsi" w:hAnsiTheme="majorHAnsi" w:cs="Arial"/>
          <w:color w:val="181818"/>
          <w:sz w:val="24"/>
          <w:szCs w:val="24"/>
        </w:rPr>
        <w:t>ДСТУ EN 50131, Соответствует требованиям технического регламента радиооборудования</w:t>
      </w:r>
    </w:p>
    <w:p w:rsidR="00944A1C" w:rsidRPr="00434FCE" w:rsidRDefault="00944A1C" w:rsidP="00434FCE">
      <w:pPr>
        <w:spacing w:line="360" w:lineRule="auto"/>
        <w:rPr>
          <w:rFonts w:asciiTheme="majorHAnsi" w:hAnsiTheme="majorHAnsi" w:cs="Arial"/>
          <w:color w:val="181818"/>
          <w:sz w:val="24"/>
          <w:szCs w:val="24"/>
        </w:rPr>
      </w:pPr>
      <w:r w:rsidRPr="00434FCE">
        <w:rPr>
          <w:rFonts w:asciiTheme="majorHAnsi" w:hAnsiTheme="majorHAnsi" w:cs="Arial"/>
          <w:i/>
          <w:color w:val="181818"/>
          <w:sz w:val="24"/>
          <w:szCs w:val="24"/>
        </w:rPr>
        <w:t>Гарантия</w:t>
      </w:r>
      <w:r w:rsidR="001C1E78" w:rsidRPr="00434FCE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434FCE">
        <w:rPr>
          <w:rFonts w:asciiTheme="majorHAnsi" w:hAnsiTheme="majorHAnsi" w:cs="Arial"/>
          <w:color w:val="181818"/>
          <w:sz w:val="24"/>
          <w:szCs w:val="24"/>
        </w:rPr>
        <w:t xml:space="preserve">Меняем и ремонтируем в течение 24 месяцев </w:t>
      </w:r>
      <w:proofErr w:type="gramStart"/>
      <w:r w:rsidRPr="00434FCE">
        <w:rPr>
          <w:rFonts w:asciiTheme="majorHAnsi" w:hAnsiTheme="majorHAnsi" w:cs="Arial"/>
          <w:color w:val="181818"/>
          <w:sz w:val="24"/>
          <w:szCs w:val="24"/>
        </w:rPr>
        <w:t>с даты продажи</w:t>
      </w:r>
      <w:proofErr w:type="gramEnd"/>
      <w:r w:rsidRPr="00434FCE">
        <w:rPr>
          <w:rFonts w:asciiTheme="majorHAnsi" w:hAnsiTheme="majorHAnsi" w:cs="Arial"/>
          <w:color w:val="181818"/>
          <w:sz w:val="24"/>
          <w:szCs w:val="24"/>
        </w:rPr>
        <w:t>. Гарантия не распространяется на батареи.</w:t>
      </w:r>
    </w:p>
    <w:p w:rsidR="00944A1C" w:rsidRPr="00434FCE" w:rsidRDefault="00944A1C" w:rsidP="001C1E78">
      <w:pPr>
        <w:rPr>
          <w:rFonts w:asciiTheme="majorHAnsi" w:hAnsiTheme="majorHAnsi" w:cs="Arial"/>
          <w:color w:val="181818"/>
          <w:sz w:val="24"/>
          <w:szCs w:val="24"/>
          <w:lang w:val="en-US"/>
        </w:rPr>
      </w:pPr>
      <w:r w:rsidRPr="00434FCE">
        <w:rPr>
          <w:rFonts w:asciiTheme="majorHAnsi" w:hAnsiTheme="majorHAnsi" w:cs="Arial"/>
          <w:i/>
          <w:color w:val="181818"/>
          <w:sz w:val="24"/>
          <w:szCs w:val="24"/>
        </w:rPr>
        <w:t>Комплектация</w:t>
      </w:r>
      <w:r w:rsidR="001C1E78" w:rsidRPr="00434FCE">
        <w:rPr>
          <w:rFonts w:asciiTheme="majorHAnsi" w:hAnsiTheme="majorHAnsi" w:cs="Arial"/>
          <w:i/>
          <w:color w:val="181818"/>
          <w:sz w:val="24"/>
          <w:szCs w:val="24"/>
        </w:rPr>
        <w:t xml:space="preserve"> - </w:t>
      </w:r>
      <w:r w:rsidRPr="00434FCE">
        <w:rPr>
          <w:rFonts w:asciiTheme="majorHAnsi" w:hAnsiTheme="majorHAnsi" w:cs="Arial"/>
          <w:color w:val="181818"/>
          <w:sz w:val="24"/>
          <w:szCs w:val="24"/>
        </w:rPr>
        <w:t xml:space="preserve">Брелок </w:t>
      </w:r>
      <w:proofErr w:type="spellStart"/>
      <w:r w:rsidRPr="00434FCE">
        <w:rPr>
          <w:rFonts w:asciiTheme="majorHAnsi" w:hAnsiTheme="majorHAnsi" w:cs="Arial"/>
          <w:color w:val="181818"/>
          <w:sz w:val="24"/>
          <w:szCs w:val="24"/>
        </w:rPr>
        <w:t>SpaceControl</w:t>
      </w:r>
      <w:proofErr w:type="spellEnd"/>
      <w:r w:rsidR="001C1E78" w:rsidRPr="00434FCE">
        <w:rPr>
          <w:rFonts w:asciiTheme="majorHAnsi" w:hAnsiTheme="majorHAnsi" w:cs="Arial"/>
          <w:color w:val="181818"/>
          <w:sz w:val="24"/>
          <w:szCs w:val="24"/>
        </w:rPr>
        <w:t xml:space="preserve">. </w:t>
      </w:r>
      <w:r w:rsidRPr="00434FCE">
        <w:rPr>
          <w:rFonts w:asciiTheme="majorHAnsi" w:hAnsiTheme="majorHAnsi" w:cs="Arial"/>
          <w:color w:val="181818"/>
          <w:sz w:val="24"/>
          <w:szCs w:val="24"/>
        </w:rPr>
        <w:t>Батарея CR2032 (предустановлена)</w:t>
      </w:r>
      <w:r w:rsidR="001C1E78" w:rsidRPr="00995325">
        <w:rPr>
          <w:rFonts w:asciiTheme="majorHAnsi" w:hAnsiTheme="majorHAnsi" w:cs="Arial"/>
          <w:color w:val="181818"/>
          <w:sz w:val="24"/>
          <w:szCs w:val="24"/>
        </w:rPr>
        <w:t xml:space="preserve">. </w:t>
      </w:r>
      <w:r w:rsidRPr="00434FCE">
        <w:rPr>
          <w:rFonts w:asciiTheme="majorHAnsi" w:hAnsiTheme="majorHAnsi" w:cs="Arial"/>
          <w:color w:val="181818"/>
          <w:sz w:val="24"/>
          <w:szCs w:val="24"/>
        </w:rPr>
        <w:t>Инструкция</w:t>
      </w:r>
      <w:r w:rsidR="001C1E78" w:rsidRPr="00434FCE">
        <w:rPr>
          <w:rFonts w:asciiTheme="majorHAnsi" w:hAnsiTheme="majorHAnsi" w:cs="Arial"/>
          <w:color w:val="181818"/>
          <w:sz w:val="24"/>
          <w:szCs w:val="24"/>
          <w:lang w:val="en-US"/>
        </w:rPr>
        <w:t>.</w:t>
      </w:r>
    </w:p>
    <w:p w:rsidR="00944A1C" w:rsidRPr="00434FCE" w:rsidRDefault="00944A1C" w:rsidP="00944A1C">
      <w:pPr>
        <w:pStyle w:val="1"/>
        <w:spacing w:before="960" w:beforeAutospacing="0" w:after="480" w:afterAutospacing="0"/>
        <w:jc w:val="both"/>
        <w:rPr>
          <w:rFonts w:asciiTheme="majorHAnsi" w:hAnsiTheme="majorHAnsi" w:cs="Arial"/>
          <w:b w:val="0"/>
          <w:bCs w:val="0"/>
          <w:color w:val="181818"/>
          <w:sz w:val="24"/>
          <w:szCs w:val="24"/>
        </w:rPr>
      </w:pPr>
    </w:p>
    <w:p w:rsidR="00944A1C" w:rsidRPr="00944A1C" w:rsidRDefault="00944A1C" w:rsidP="005F2248">
      <w:pPr>
        <w:pStyle w:val="a3"/>
        <w:spacing w:before="0" w:beforeAutospacing="0" w:after="240" w:afterAutospacing="0" w:line="276" w:lineRule="auto"/>
        <w:rPr>
          <w:rFonts w:asciiTheme="minorHAnsi" w:hAnsiTheme="minorHAnsi" w:cs="Arial"/>
          <w:color w:val="181818"/>
        </w:rPr>
      </w:pPr>
    </w:p>
    <w:p w:rsidR="00631B3A" w:rsidRPr="00631B3A" w:rsidRDefault="00631B3A" w:rsidP="00D911B7">
      <w:pPr>
        <w:jc w:val="both"/>
        <w:rPr>
          <w:rFonts w:asciiTheme="majorHAnsi" w:hAnsiTheme="majorHAnsi"/>
          <w:sz w:val="24"/>
          <w:szCs w:val="24"/>
        </w:rPr>
      </w:pPr>
    </w:p>
    <w:p w:rsidR="00741C5B" w:rsidRPr="00013D6C" w:rsidRDefault="00741C5B" w:rsidP="00D911B7">
      <w:pPr>
        <w:jc w:val="both"/>
        <w:rPr>
          <w:rFonts w:asciiTheme="majorHAnsi" w:hAnsiTheme="majorHAnsi"/>
          <w:sz w:val="24"/>
          <w:szCs w:val="24"/>
        </w:rPr>
      </w:pPr>
    </w:p>
    <w:p w:rsidR="00FC7C34" w:rsidRPr="00013D6C" w:rsidRDefault="00FC7C34" w:rsidP="00D911B7">
      <w:pPr>
        <w:jc w:val="both"/>
        <w:rPr>
          <w:rFonts w:asciiTheme="majorHAnsi" w:hAnsiTheme="majorHAnsi"/>
          <w:sz w:val="24"/>
          <w:szCs w:val="24"/>
        </w:rPr>
      </w:pPr>
      <w:r w:rsidRPr="00013D6C">
        <w:rPr>
          <w:rFonts w:asciiTheme="majorHAnsi" w:hAnsiTheme="majorHAnsi"/>
          <w:sz w:val="24"/>
          <w:szCs w:val="24"/>
        </w:rPr>
        <w:tab/>
      </w:r>
    </w:p>
    <w:sectPr w:rsidR="00FC7C34" w:rsidRPr="0001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2C"/>
    <w:rsid w:val="00013D6C"/>
    <w:rsid w:val="00054CA1"/>
    <w:rsid w:val="000842A6"/>
    <w:rsid w:val="001269F3"/>
    <w:rsid w:val="00191994"/>
    <w:rsid w:val="001C1E78"/>
    <w:rsid w:val="002A232C"/>
    <w:rsid w:val="002D7256"/>
    <w:rsid w:val="0031047F"/>
    <w:rsid w:val="003648E9"/>
    <w:rsid w:val="00386635"/>
    <w:rsid w:val="003A5E9A"/>
    <w:rsid w:val="00402873"/>
    <w:rsid w:val="00434FCE"/>
    <w:rsid w:val="005711D4"/>
    <w:rsid w:val="00581EC3"/>
    <w:rsid w:val="005A2DB1"/>
    <w:rsid w:val="005B6D7B"/>
    <w:rsid w:val="005F2248"/>
    <w:rsid w:val="00631B3A"/>
    <w:rsid w:val="006A6B07"/>
    <w:rsid w:val="006F06B0"/>
    <w:rsid w:val="00702E16"/>
    <w:rsid w:val="0070735F"/>
    <w:rsid w:val="00741C5B"/>
    <w:rsid w:val="00794D4F"/>
    <w:rsid w:val="007A3E54"/>
    <w:rsid w:val="008259EA"/>
    <w:rsid w:val="00865743"/>
    <w:rsid w:val="00886E95"/>
    <w:rsid w:val="0091579F"/>
    <w:rsid w:val="00944A1C"/>
    <w:rsid w:val="0095044B"/>
    <w:rsid w:val="00995325"/>
    <w:rsid w:val="009E0978"/>
    <w:rsid w:val="00A21A58"/>
    <w:rsid w:val="00BA49DC"/>
    <w:rsid w:val="00BF62F4"/>
    <w:rsid w:val="00C05D7B"/>
    <w:rsid w:val="00C35F1F"/>
    <w:rsid w:val="00C3692D"/>
    <w:rsid w:val="00C506D4"/>
    <w:rsid w:val="00C93555"/>
    <w:rsid w:val="00CA1A67"/>
    <w:rsid w:val="00D3077B"/>
    <w:rsid w:val="00D43D42"/>
    <w:rsid w:val="00D63B4E"/>
    <w:rsid w:val="00D70177"/>
    <w:rsid w:val="00D911B7"/>
    <w:rsid w:val="00DA550E"/>
    <w:rsid w:val="00E410AD"/>
    <w:rsid w:val="00E45BB1"/>
    <w:rsid w:val="00E7178B"/>
    <w:rsid w:val="00EA2503"/>
    <w:rsid w:val="00F0674F"/>
    <w:rsid w:val="00F60E49"/>
    <w:rsid w:val="00FC31FA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7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0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3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7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0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3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409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7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2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12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24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49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243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34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77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790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58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054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62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119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548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665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708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954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49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058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83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05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5986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439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944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719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306">
          <w:marLeft w:val="3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137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844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733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25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927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44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48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82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879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392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98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33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782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4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21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695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119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77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077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707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194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294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9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76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109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733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427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053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294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969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897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34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351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36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334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37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416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18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79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98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987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5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047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011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82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285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32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0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72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215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8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225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907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60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92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321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448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365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24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905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180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684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31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29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03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451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213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261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904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56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849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612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771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37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801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769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239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678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73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050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9183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33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166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09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229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11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360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4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909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022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379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034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290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988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79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447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194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862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52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175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960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90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77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24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248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394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75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759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4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816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17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675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89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027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560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5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198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064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5295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12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095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4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654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18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282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338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903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76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62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616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034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499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15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672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14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514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10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373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927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580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89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690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99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910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230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899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199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210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317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15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52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8965">
          <w:marLeft w:val="3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092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jax.systems/ru/products/hu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2020-01-29T08:15:00Z</dcterms:created>
  <dcterms:modified xsi:type="dcterms:W3CDTF">2020-01-29T08:46:00Z</dcterms:modified>
</cp:coreProperties>
</file>